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5283" w14:textId="77777777" w:rsidR="00BF3E2B" w:rsidRPr="00DA3801" w:rsidRDefault="000D0637" w:rsidP="00317E5D">
      <w:pPr>
        <w:spacing w:before="8"/>
        <w:rPr>
          <w:rFonts w:ascii="Times New Roman" w:hAnsi="Times New Roman"/>
          <w:sz w:val="7"/>
          <w:szCs w:val="7"/>
        </w:rPr>
      </w:pPr>
      <w:r>
        <w:rPr>
          <w:noProof/>
        </w:rPr>
        <w:drawing>
          <wp:inline distT="0" distB="0" distL="0" distR="0" wp14:anchorId="05AB4843" wp14:editId="16FFEFEF">
            <wp:extent cx="2986405" cy="61214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6405" cy="612140"/>
                    </a:xfrm>
                    <a:prstGeom prst="rect">
                      <a:avLst/>
                    </a:prstGeom>
                    <a:noFill/>
                    <a:ln>
                      <a:noFill/>
                    </a:ln>
                  </pic:spPr>
                </pic:pic>
              </a:graphicData>
            </a:graphic>
          </wp:inline>
        </w:drawing>
      </w:r>
    </w:p>
    <w:p w14:paraId="5C013D09" w14:textId="77777777" w:rsidR="00BF3E2B" w:rsidRPr="00DA3801" w:rsidRDefault="000D0637" w:rsidP="00317E5D">
      <w:pPr>
        <w:ind w:left="120"/>
        <w:rPr>
          <w:rFonts w:ascii="Times New Roman" w:hAnsi="Times New Roman"/>
          <w:sz w:val="20"/>
          <w:szCs w:val="20"/>
        </w:rPr>
      </w:pPr>
      <w:r>
        <w:rPr>
          <w:rFonts w:cs="Calibri"/>
          <w:noProof/>
          <w:sz w:val="20"/>
          <w:szCs w:val="20"/>
        </w:rPr>
        <mc:AlternateContent>
          <mc:Choice Requires="wpg">
            <w:drawing>
              <wp:inline distT="0" distB="0" distL="0" distR="0" wp14:anchorId="73A46323" wp14:editId="047C2237">
                <wp:extent cx="5943600" cy="45085"/>
                <wp:effectExtent l="0" t="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085"/>
                          <a:chOff x="1457" y="1031"/>
                          <a:chExt cx="9371" cy="2"/>
                        </a:xfrm>
                      </wpg:grpSpPr>
                      <wps:wsp>
                        <wps:cNvPr id="3" name="Freeform 5"/>
                        <wps:cNvSpPr>
                          <a:spLocks/>
                        </wps:cNvSpPr>
                        <wps:spPr bwMode="auto">
                          <a:xfrm>
                            <a:off x="1457" y="1031"/>
                            <a:ext cx="9371" cy="2"/>
                          </a:xfrm>
                          <a:custGeom>
                            <a:avLst/>
                            <a:gdLst>
                              <a:gd name="T0" fmla="*/ 0 w 9371"/>
                              <a:gd name="T1" fmla="*/ 0 h 2"/>
                              <a:gd name="T2" fmla="*/ 9371 w 9371"/>
                              <a:gd name="T3" fmla="*/ 0 h 2"/>
                              <a:gd name="T4" fmla="*/ 0 60000 65536"/>
                              <a:gd name="T5" fmla="*/ 0 60000 65536"/>
                            </a:gdLst>
                            <a:ahLst/>
                            <a:cxnLst>
                              <a:cxn ang="T4">
                                <a:pos x="T0" y="T1"/>
                              </a:cxn>
                              <a:cxn ang="T5">
                                <a:pos x="T2" y="T3"/>
                              </a:cxn>
                            </a:cxnLst>
                            <a:rect l="0" t="0" r="r" b="b"/>
                            <a:pathLst>
                              <a:path w="9371" h="2">
                                <a:moveTo>
                                  <a:pt x="0" y="0"/>
                                </a:moveTo>
                                <a:lnTo>
                                  <a:pt x="9371" y="0"/>
                                </a:lnTo>
                              </a:path>
                            </a:pathLst>
                          </a:custGeom>
                          <a:noFill/>
                          <a:ln w="50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767DB2" id="Group 4" o:spid="_x0000_s1026" style="width:468pt;height:3.55pt;mso-position-horizontal-relative:char;mso-position-vertical-relative:line" coordorigin="1457,1031" coordsize="93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">
                <v:shape id="Freeform 5" o:spid="_x0000_s1027" style="position:absolute;left:1457;top:1031;width:9371;height:2;visibility:visible;mso-wrap-style:square;v-text-anchor:top" coordsize="937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" path="m,l9371,e" filled="f" strokecolor="#231f20" strokeweight=".4pt">
                  <v:path arrowok="t" o:connecttype="custom" o:connectlocs="0,0;9371,0" o:connectangles="0,0"/>
                </v:shape>
                <w10:anchorlock/>
              </v:group>
            </w:pict>
          </mc:Fallback>
        </mc:AlternateContent>
      </w:r>
    </w:p>
    <w:p w14:paraId="368F6D1E" w14:textId="77777777" w:rsidR="00BF3E2B" w:rsidRPr="00DA3801" w:rsidRDefault="00BF3E2B" w:rsidP="00317E5D">
      <w:pPr>
        <w:rPr>
          <w:b/>
          <w:color w:val="231F20"/>
          <w:spacing w:val="-1"/>
          <w:w w:val="80"/>
          <w:sz w:val="21"/>
        </w:rPr>
      </w:pPr>
      <w:r w:rsidRPr="00DA3801">
        <w:rPr>
          <w:b/>
          <w:color w:val="231F20"/>
          <w:spacing w:val="-1"/>
          <w:w w:val="80"/>
          <w:sz w:val="21"/>
        </w:rPr>
        <w:t xml:space="preserve">          </w:t>
      </w:r>
    </w:p>
    <w:p w14:paraId="3759F27D" w14:textId="77777777" w:rsidR="00BF3E2B" w:rsidRPr="00DA3801" w:rsidRDefault="00BF3E2B" w:rsidP="00284BDE">
      <w:pPr>
        <w:jc w:val="center"/>
        <w:rPr>
          <w:rFonts w:cs="Calibri"/>
          <w:b/>
          <w:sz w:val="24"/>
          <w:szCs w:val="24"/>
        </w:rPr>
      </w:pPr>
      <w:r w:rsidRPr="00DA3801">
        <w:rPr>
          <w:rFonts w:cs="Calibri"/>
          <w:b/>
          <w:sz w:val="24"/>
          <w:szCs w:val="24"/>
        </w:rPr>
        <w:t>ROBERTO ABADIE DEMARCHI</w:t>
      </w:r>
    </w:p>
    <w:p w14:paraId="10B8700B" w14:textId="77777777" w:rsidR="00BF3E2B" w:rsidRPr="00DA3801" w:rsidRDefault="00BF3E2B" w:rsidP="00284BDE">
      <w:pPr>
        <w:jc w:val="center"/>
        <w:rPr>
          <w:rFonts w:cs="Calibri"/>
          <w:sz w:val="24"/>
          <w:szCs w:val="24"/>
        </w:rPr>
      </w:pPr>
      <w:r w:rsidRPr="00DA3801">
        <w:rPr>
          <w:rFonts w:cs="Calibri"/>
          <w:sz w:val="24"/>
          <w:szCs w:val="24"/>
        </w:rPr>
        <w:t>2822 Marshall Ct. UNIT 9</w:t>
      </w:r>
    </w:p>
    <w:p w14:paraId="0EAF062E" w14:textId="000B561E" w:rsidR="00BF3E2B" w:rsidRPr="00DA3801" w:rsidRDefault="00BF3E2B" w:rsidP="00284BDE">
      <w:pPr>
        <w:jc w:val="center"/>
        <w:rPr>
          <w:rFonts w:cs="Calibri"/>
          <w:sz w:val="24"/>
          <w:szCs w:val="24"/>
        </w:rPr>
      </w:pPr>
      <w:r w:rsidRPr="00DA3801">
        <w:rPr>
          <w:rFonts w:cs="Calibri"/>
          <w:sz w:val="24"/>
          <w:szCs w:val="24"/>
        </w:rPr>
        <w:t>Madison, WI  53705</w:t>
      </w:r>
    </w:p>
    <w:p w14:paraId="6B8CBE51" w14:textId="77777777" w:rsidR="00BF3E2B" w:rsidRPr="00DA3801" w:rsidRDefault="00BF3E2B" w:rsidP="00284BDE">
      <w:pPr>
        <w:jc w:val="center"/>
        <w:rPr>
          <w:rFonts w:cs="Calibri"/>
          <w:sz w:val="24"/>
          <w:szCs w:val="24"/>
        </w:rPr>
      </w:pPr>
      <w:r w:rsidRPr="00DA3801">
        <w:rPr>
          <w:rFonts w:cs="Calibri"/>
          <w:sz w:val="24"/>
          <w:szCs w:val="24"/>
        </w:rPr>
        <w:t>718-450-0501</w:t>
      </w:r>
    </w:p>
    <w:p w14:paraId="116E1EB1" w14:textId="77777777" w:rsidR="00BF3E2B" w:rsidRPr="00DA3801" w:rsidRDefault="001436EB" w:rsidP="00284BDE">
      <w:pPr>
        <w:jc w:val="center"/>
        <w:rPr>
          <w:rFonts w:cs="Calibri"/>
          <w:sz w:val="24"/>
          <w:szCs w:val="24"/>
        </w:rPr>
      </w:pPr>
      <w:hyperlink r:id="rId8" w:history="1">
        <w:r w:rsidR="00BF3E2B" w:rsidRPr="00DA3801">
          <w:rPr>
            <w:rStyle w:val="Hyperlink"/>
            <w:rFonts w:cs="Calibri"/>
            <w:sz w:val="24"/>
            <w:szCs w:val="24"/>
          </w:rPr>
          <w:t>rabadie2@unl.edu</w:t>
        </w:r>
      </w:hyperlink>
    </w:p>
    <w:p w14:paraId="489C2A1E" w14:textId="77777777" w:rsidR="00BF3E2B" w:rsidRPr="00DA3801" w:rsidRDefault="001436EB" w:rsidP="00284BDE">
      <w:pPr>
        <w:jc w:val="center"/>
        <w:rPr>
          <w:rFonts w:cs="Calibri"/>
          <w:sz w:val="24"/>
          <w:szCs w:val="24"/>
        </w:rPr>
      </w:pPr>
      <w:hyperlink r:id="rId9" w:history="1">
        <w:r w:rsidR="00BF3E2B" w:rsidRPr="00DA3801">
          <w:rPr>
            <w:rStyle w:val="Hyperlink"/>
            <w:rFonts w:cs="Calibri"/>
            <w:sz w:val="24"/>
            <w:szCs w:val="24"/>
          </w:rPr>
          <w:t>www.robertoabadie.com</w:t>
        </w:r>
      </w:hyperlink>
    </w:p>
    <w:p w14:paraId="2A08951F" w14:textId="77777777" w:rsidR="00BF3E2B" w:rsidRPr="00DA3801" w:rsidRDefault="00BF3E2B"/>
    <w:p w14:paraId="264D8009" w14:textId="77777777" w:rsidR="00BF3E2B" w:rsidRPr="00DA3801" w:rsidRDefault="00BF3E2B" w:rsidP="00284BDE">
      <w:pPr>
        <w:ind w:left="2340" w:hanging="2340"/>
        <w:rPr>
          <w:rFonts w:cs="Calibri"/>
          <w:b/>
          <w:sz w:val="24"/>
          <w:szCs w:val="24"/>
        </w:rPr>
      </w:pPr>
      <w:r w:rsidRPr="00DA3801">
        <w:rPr>
          <w:rFonts w:cs="Calibri"/>
          <w:b/>
          <w:sz w:val="24"/>
          <w:szCs w:val="24"/>
          <w:u w:val="single"/>
        </w:rPr>
        <w:t>CURRENT POSITION</w:t>
      </w:r>
      <w:r w:rsidRPr="00DA3801">
        <w:rPr>
          <w:rFonts w:cs="Calibri"/>
          <w:b/>
          <w:sz w:val="24"/>
          <w:szCs w:val="24"/>
        </w:rPr>
        <w:t xml:space="preserve"> </w:t>
      </w:r>
    </w:p>
    <w:p w14:paraId="06358E79" w14:textId="77777777" w:rsidR="00BF3E2B" w:rsidRPr="00DA3801" w:rsidRDefault="00BF3E2B" w:rsidP="00284BDE">
      <w:pPr>
        <w:ind w:left="2340" w:hanging="2340"/>
        <w:rPr>
          <w:rFonts w:cs="Calibri"/>
          <w:sz w:val="24"/>
          <w:szCs w:val="24"/>
        </w:rPr>
      </w:pPr>
      <w:r w:rsidRPr="00DA3801">
        <w:rPr>
          <w:rFonts w:cs="Calibri"/>
          <w:sz w:val="24"/>
          <w:szCs w:val="24"/>
        </w:rPr>
        <w:t xml:space="preserve"> </w:t>
      </w:r>
    </w:p>
    <w:p w14:paraId="4FA76A15" w14:textId="77777777" w:rsidR="00BF3E2B" w:rsidRPr="00DA3801" w:rsidRDefault="00BF3E2B" w:rsidP="00284BDE">
      <w:pPr>
        <w:ind w:left="2160" w:hanging="2160"/>
        <w:rPr>
          <w:rFonts w:cs="Calibri"/>
          <w:sz w:val="24"/>
          <w:szCs w:val="24"/>
        </w:rPr>
      </w:pPr>
      <w:r w:rsidRPr="00DA3801">
        <w:rPr>
          <w:rFonts w:cs="Calibri"/>
          <w:sz w:val="24"/>
          <w:szCs w:val="24"/>
        </w:rPr>
        <w:t>8/2020 – Present</w:t>
      </w:r>
      <w:r w:rsidRPr="00DA3801">
        <w:rPr>
          <w:rFonts w:cs="Calibri"/>
          <w:sz w:val="24"/>
          <w:szCs w:val="24"/>
        </w:rPr>
        <w:tab/>
        <w:t>Assistant Professor, Department of Anthropology, University of Nebraska Lincoln</w:t>
      </w:r>
    </w:p>
    <w:p w14:paraId="649D9552" w14:textId="77777777" w:rsidR="00BF3E2B" w:rsidRPr="00DA3801" w:rsidRDefault="00BF3E2B" w:rsidP="00284BDE">
      <w:pPr>
        <w:rPr>
          <w:rFonts w:cs="Calibri"/>
          <w:b/>
          <w:sz w:val="24"/>
          <w:szCs w:val="24"/>
          <w:u w:val="single"/>
        </w:rPr>
      </w:pPr>
    </w:p>
    <w:p w14:paraId="0C7667FF" w14:textId="77777777" w:rsidR="00BF3E2B" w:rsidRPr="00DA3801" w:rsidRDefault="00BF3E2B" w:rsidP="00284BDE">
      <w:pPr>
        <w:rPr>
          <w:rFonts w:cs="Calibri"/>
          <w:b/>
          <w:sz w:val="24"/>
          <w:szCs w:val="24"/>
          <w:u w:val="single"/>
        </w:rPr>
      </w:pPr>
    </w:p>
    <w:p w14:paraId="3580691F" w14:textId="77777777" w:rsidR="00BF3E2B" w:rsidRPr="00DA3801" w:rsidRDefault="00BF3E2B" w:rsidP="00284BDE">
      <w:pPr>
        <w:rPr>
          <w:rFonts w:cs="Calibri"/>
          <w:b/>
          <w:sz w:val="24"/>
          <w:szCs w:val="24"/>
          <w:u w:val="single"/>
        </w:rPr>
      </w:pPr>
      <w:r w:rsidRPr="00DA3801">
        <w:rPr>
          <w:rFonts w:cs="Calibri"/>
          <w:b/>
          <w:sz w:val="24"/>
          <w:szCs w:val="24"/>
          <w:u w:val="single"/>
        </w:rPr>
        <w:t>PROFESSIONAL EMPLOYMENT</w:t>
      </w:r>
    </w:p>
    <w:p w14:paraId="1A4D88AE" w14:textId="77777777" w:rsidR="00BF3E2B" w:rsidRPr="00DA3801" w:rsidRDefault="00BF3E2B" w:rsidP="00284BDE">
      <w:pPr>
        <w:ind w:left="2160" w:hanging="2160"/>
        <w:rPr>
          <w:rFonts w:cs="Calibri"/>
          <w:sz w:val="24"/>
          <w:szCs w:val="24"/>
        </w:rPr>
      </w:pPr>
    </w:p>
    <w:p w14:paraId="2B813A74" w14:textId="77777777" w:rsidR="00BF3E2B" w:rsidRPr="00DA3801" w:rsidRDefault="00BF3E2B" w:rsidP="00284BDE">
      <w:pPr>
        <w:ind w:left="2160" w:hanging="2160"/>
        <w:rPr>
          <w:rFonts w:cs="Calibri"/>
          <w:sz w:val="24"/>
          <w:szCs w:val="24"/>
        </w:rPr>
      </w:pPr>
      <w:r w:rsidRPr="00DA3801">
        <w:rPr>
          <w:rFonts w:cs="Calibri"/>
          <w:sz w:val="24"/>
          <w:szCs w:val="24"/>
        </w:rPr>
        <w:t>2/2017 – 7/2020</w:t>
      </w:r>
      <w:r w:rsidRPr="00DA3801">
        <w:rPr>
          <w:rFonts w:cs="Calibri"/>
          <w:sz w:val="24"/>
          <w:szCs w:val="24"/>
        </w:rPr>
        <w:tab/>
        <w:t>Research Assistant Professor, Department of Sociology, University of Nebraska, Lincoln</w:t>
      </w:r>
    </w:p>
    <w:p w14:paraId="17AC334F" w14:textId="77777777" w:rsidR="00BF3E2B" w:rsidRPr="00DA3801" w:rsidRDefault="00BF3E2B" w:rsidP="00284BDE">
      <w:pPr>
        <w:ind w:left="2160" w:hanging="2160"/>
        <w:rPr>
          <w:rFonts w:cs="Calibri"/>
          <w:sz w:val="24"/>
          <w:szCs w:val="24"/>
        </w:rPr>
      </w:pPr>
    </w:p>
    <w:p w14:paraId="443915E5" w14:textId="77777777" w:rsidR="00BF3E2B" w:rsidRPr="00DA3801" w:rsidRDefault="00BF3E2B" w:rsidP="00284BDE">
      <w:pPr>
        <w:ind w:left="2160" w:hanging="2160"/>
        <w:rPr>
          <w:rFonts w:cs="Calibri"/>
          <w:sz w:val="24"/>
          <w:szCs w:val="24"/>
        </w:rPr>
      </w:pPr>
      <w:r w:rsidRPr="00DA3801">
        <w:rPr>
          <w:rFonts w:cs="Calibri"/>
          <w:sz w:val="24"/>
          <w:szCs w:val="24"/>
        </w:rPr>
        <w:t xml:space="preserve">10/2014 – 1/2017       </w:t>
      </w:r>
      <w:r w:rsidRPr="00DA3801">
        <w:rPr>
          <w:rFonts w:cs="Calibri"/>
          <w:sz w:val="24"/>
          <w:szCs w:val="24"/>
        </w:rPr>
        <w:tab/>
        <w:t>Postdoctoral Research Associate, Department of Sociology, University of Nebraska, Lincoln</w:t>
      </w:r>
    </w:p>
    <w:p w14:paraId="5D09D4DF" w14:textId="77777777" w:rsidR="00BF3E2B" w:rsidRPr="00DA3801" w:rsidRDefault="00BF3E2B" w:rsidP="00284BDE">
      <w:pPr>
        <w:ind w:left="2160" w:hanging="2160"/>
        <w:rPr>
          <w:rFonts w:cs="Calibri"/>
          <w:sz w:val="24"/>
          <w:szCs w:val="24"/>
        </w:rPr>
      </w:pPr>
    </w:p>
    <w:p w14:paraId="5D385151" w14:textId="77777777" w:rsidR="00BF3E2B" w:rsidRPr="00DA3801" w:rsidRDefault="00BF3E2B" w:rsidP="00284BDE">
      <w:pPr>
        <w:ind w:left="2160" w:hanging="2160"/>
        <w:rPr>
          <w:rFonts w:cs="Calibri"/>
          <w:sz w:val="24"/>
          <w:szCs w:val="24"/>
        </w:rPr>
      </w:pPr>
      <w:r w:rsidRPr="00DA3801">
        <w:rPr>
          <w:rFonts w:cs="Calibri"/>
          <w:sz w:val="24"/>
          <w:szCs w:val="24"/>
        </w:rPr>
        <w:t>02/2013 – 10/2014</w:t>
      </w:r>
      <w:r w:rsidRPr="00DA3801">
        <w:rPr>
          <w:rFonts w:cs="Calibri"/>
          <w:sz w:val="24"/>
          <w:szCs w:val="24"/>
        </w:rPr>
        <w:tab/>
        <w:t>Senior Researcher at SNRG (Social Network Research Group) and Project Director for National HIV Behavioral Surveillance HET 3 (CDC), John Jay College of Criminal Justice, C</w:t>
      </w:r>
      <w:r>
        <w:rPr>
          <w:rFonts w:cs="Calibri"/>
          <w:sz w:val="24"/>
          <w:szCs w:val="24"/>
        </w:rPr>
        <w:t xml:space="preserve">ity </w:t>
      </w:r>
      <w:r w:rsidRPr="00DA3801">
        <w:rPr>
          <w:rFonts w:cs="Calibri"/>
          <w:sz w:val="24"/>
          <w:szCs w:val="24"/>
        </w:rPr>
        <w:t>U</w:t>
      </w:r>
      <w:r>
        <w:rPr>
          <w:rFonts w:cs="Calibri"/>
          <w:sz w:val="24"/>
          <w:szCs w:val="24"/>
        </w:rPr>
        <w:t xml:space="preserve">niversity of </w:t>
      </w:r>
      <w:r w:rsidRPr="00DA3801">
        <w:rPr>
          <w:rFonts w:cs="Calibri"/>
          <w:sz w:val="24"/>
          <w:szCs w:val="24"/>
        </w:rPr>
        <w:t>N</w:t>
      </w:r>
      <w:r>
        <w:rPr>
          <w:rFonts w:cs="Calibri"/>
          <w:sz w:val="24"/>
          <w:szCs w:val="24"/>
        </w:rPr>
        <w:t xml:space="preserve">ew </w:t>
      </w:r>
      <w:r w:rsidRPr="00DA3801">
        <w:rPr>
          <w:rFonts w:cs="Calibri"/>
          <w:sz w:val="24"/>
          <w:szCs w:val="24"/>
        </w:rPr>
        <w:t>Y</w:t>
      </w:r>
      <w:r>
        <w:rPr>
          <w:rFonts w:cs="Calibri"/>
          <w:sz w:val="24"/>
          <w:szCs w:val="24"/>
        </w:rPr>
        <w:t>ork</w:t>
      </w:r>
    </w:p>
    <w:p w14:paraId="54947641" w14:textId="77777777" w:rsidR="00BF3E2B" w:rsidRPr="00DA3801" w:rsidRDefault="00BF3E2B" w:rsidP="00284BDE">
      <w:pPr>
        <w:rPr>
          <w:rFonts w:cs="Calibri"/>
          <w:b/>
          <w:sz w:val="24"/>
          <w:szCs w:val="24"/>
          <w:u w:val="single"/>
        </w:rPr>
      </w:pPr>
    </w:p>
    <w:p w14:paraId="5E896FAE" w14:textId="77777777" w:rsidR="00BF3E2B" w:rsidRPr="00DA3801" w:rsidRDefault="00BF3E2B" w:rsidP="00284BDE">
      <w:pPr>
        <w:ind w:left="2160" w:hanging="2160"/>
        <w:rPr>
          <w:rFonts w:cs="Calibri"/>
          <w:sz w:val="24"/>
          <w:szCs w:val="24"/>
        </w:rPr>
      </w:pPr>
      <w:r w:rsidRPr="00DA3801">
        <w:rPr>
          <w:rFonts w:cs="Calibri"/>
          <w:sz w:val="24"/>
          <w:szCs w:val="24"/>
        </w:rPr>
        <w:t xml:space="preserve">09/2011 – 09/2012     </w:t>
      </w:r>
      <w:r w:rsidRPr="00DA3801">
        <w:rPr>
          <w:rFonts w:cs="Calibri"/>
          <w:sz w:val="24"/>
          <w:szCs w:val="24"/>
        </w:rPr>
        <w:tab/>
        <w:t xml:space="preserve">Research Associate, Biomedical Ethics Unit, Faculty of Medicine, McGill University, Montreal </w:t>
      </w:r>
    </w:p>
    <w:p w14:paraId="598E5EC5" w14:textId="77777777" w:rsidR="00BF3E2B" w:rsidRPr="00DA3801" w:rsidRDefault="00BF3E2B" w:rsidP="00284BDE">
      <w:pPr>
        <w:rPr>
          <w:rFonts w:cs="Calibri"/>
          <w:sz w:val="24"/>
          <w:szCs w:val="24"/>
        </w:rPr>
      </w:pPr>
    </w:p>
    <w:p w14:paraId="45D68F5F" w14:textId="77777777" w:rsidR="00BF3E2B" w:rsidRPr="00DA3801" w:rsidRDefault="00BF3E2B" w:rsidP="00284BDE">
      <w:pPr>
        <w:ind w:left="2160" w:hanging="2160"/>
        <w:rPr>
          <w:rFonts w:cs="Calibri"/>
          <w:sz w:val="24"/>
          <w:szCs w:val="24"/>
        </w:rPr>
      </w:pPr>
      <w:r w:rsidRPr="00DA3801">
        <w:rPr>
          <w:rFonts w:cs="Calibri"/>
          <w:sz w:val="24"/>
          <w:szCs w:val="24"/>
        </w:rPr>
        <w:t xml:space="preserve">09/2009 – 08/2011 </w:t>
      </w:r>
      <w:r w:rsidRPr="00DA3801">
        <w:rPr>
          <w:rFonts w:cs="Calibri"/>
          <w:sz w:val="24"/>
          <w:szCs w:val="24"/>
        </w:rPr>
        <w:tab/>
        <w:t>Visiting Scholar at the Doctoral Program in Public Health, Graduate Center</w:t>
      </w:r>
      <w:r>
        <w:rPr>
          <w:rFonts w:cs="Calibri"/>
          <w:sz w:val="24"/>
          <w:szCs w:val="24"/>
        </w:rPr>
        <w:t>,</w:t>
      </w:r>
      <w:r w:rsidRPr="00DA3801">
        <w:rPr>
          <w:rFonts w:cs="Calibri"/>
          <w:sz w:val="24"/>
          <w:szCs w:val="24"/>
        </w:rPr>
        <w:t xml:space="preserve"> C</w:t>
      </w:r>
      <w:r>
        <w:rPr>
          <w:rFonts w:cs="Calibri"/>
          <w:sz w:val="24"/>
          <w:szCs w:val="24"/>
        </w:rPr>
        <w:t xml:space="preserve">ity </w:t>
      </w:r>
      <w:r w:rsidRPr="00DA3801">
        <w:rPr>
          <w:rFonts w:cs="Calibri"/>
          <w:sz w:val="24"/>
          <w:szCs w:val="24"/>
        </w:rPr>
        <w:t>U</w:t>
      </w:r>
      <w:r>
        <w:rPr>
          <w:rFonts w:cs="Calibri"/>
          <w:sz w:val="24"/>
          <w:szCs w:val="24"/>
        </w:rPr>
        <w:t xml:space="preserve">niversity of </w:t>
      </w:r>
      <w:r w:rsidRPr="00DA3801">
        <w:rPr>
          <w:rFonts w:cs="Calibri"/>
          <w:sz w:val="24"/>
          <w:szCs w:val="24"/>
        </w:rPr>
        <w:t>N</w:t>
      </w:r>
      <w:r>
        <w:rPr>
          <w:rFonts w:cs="Calibri"/>
          <w:sz w:val="24"/>
          <w:szCs w:val="24"/>
        </w:rPr>
        <w:t xml:space="preserve">ew </w:t>
      </w:r>
      <w:r w:rsidRPr="00DA3801">
        <w:rPr>
          <w:rFonts w:cs="Calibri"/>
          <w:sz w:val="24"/>
          <w:szCs w:val="24"/>
        </w:rPr>
        <w:t>Y</w:t>
      </w:r>
      <w:r>
        <w:rPr>
          <w:rFonts w:cs="Calibri"/>
          <w:sz w:val="24"/>
          <w:szCs w:val="24"/>
        </w:rPr>
        <w:t>ork</w:t>
      </w:r>
    </w:p>
    <w:p w14:paraId="53470740" w14:textId="77777777" w:rsidR="00BF3E2B" w:rsidRPr="00DA3801" w:rsidRDefault="00BF3E2B" w:rsidP="00284BDE">
      <w:pPr>
        <w:rPr>
          <w:rFonts w:cs="Calibri"/>
          <w:sz w:val="24"/>
          <w:szCs w:val="24"/>
        </w:rPr>
      </w:pPr>
    </w:p>
    <w:p w14:paraId="66EE16FC" w14:textId="77777777" w:rsidR="00BF3E2B" w:rsidRPr="00DA3801" w:rsidRDefault="00BF3E2B" w:rsidP="00284BDE">
      <w:pPr>
        <w:ind w:left="2160" w:hanging="2160"/>
        <w:rPr>
          <w:rFonts w:cs="Calibri"/>
          <w:sz w:val="24"/>
          <w:szCs w:val="24"/>
        </w:rPr>
      </w:pPr>
      <w:r w:rsidRPr="00DA3801">
        <w:rPr>
          <w:rFonts w:cs="Calibri"/>
          <w:sz w:val="24"/>
          <w:szCs w:val="24"/>
        </w:rPr>
        <w:t xml:space="preserve">10/2006 – 02/2008 </w:t>
      </w:r>
      <w:r w:rsidRPr="00DA3801">
        <w:rPr>
          <w:rFonts w:cs="Calibri"/>
          <w:sz w:val="24"/>
          <w:szCs w:val="24"/>
        </w:rPr>
        <w:tab/>
        <w:t>Project Director</w:t>
      </w:r>
      <w:r>
        <w:rPr>
          <w:rFonts w:cs="Calibri"/>
          <w:sz w:val="24"/>
          <w:szCs w:val="24"/>
        </w:rPr>
        <w:t>,</w:t>
      </w:r>
      <w:r w:rsidRPr="00DA3801">
        <w:rPr>
          <w:rFonts w:cs="Calibri"/>
          <w:sz w:val="24"/>
          <w:szCs w:val="24"/>
        </w:rPr>
        <w:t xml:space="preserve"> Native American Views on DNA Bio </w:t>
      </w:r>
      <w:r>
        <w:rPr>
          <w:rFonts w:cs="Calibri"/>
          <w:sz w:val="24"/>
          <w:szCs w:val="24"/>
        </w:rPr>
        <w:t>B</w:t>
      </w:r>
      <w:r w:rsidRPr="00DA3801">
        <w:rPr>
          <w:rFonts w:cs="Calibri"/>
          <w:sz w:val="24"/>
          <w:szCs w:val="24"/>
        </w:rPr>
        <w:t>anking, Mayo Clinic, Rochester</w:t>
      </w:r>
      <w:r>
        <w:rPr>
          <w:rFonts w:cs="Calibri"/>
          <w:sz w:val="24"/>
          <w:szCs w:val="24"/>
        </w:rPr>
        <w:t>, MN</w:t>
      </w:r>
    </w:p>
    <w:p w14:paraId="56F4C199" w14:textId="77777777" w:rsidR="00BF3E2B" w:rsidRPr="00DA3801" w:rsidRDefault="00BF3E2B">
      <w:pPr>
        <w:rPr>
          <w:sz w:val="24"/>
          <w:szCs w:val="24"/>
        </w:rPr>
      </w:pPr>
    </w:p>
    <w:p w14:paraId="06B3F4AF" w14:textId="77777777" w:rsidR="00BF3E2B" w:rsidRPr="00DA3801" w:rsidRDefault="00BF3E2B" w:rsidP="00284BDE">
      <w:pPr>
        <w:rPr>
          <w:rFonts w:cs="Calibri"/>
          <w:b/>
          <w:sz w:val="24"/>
          <w:szCs w:val="24"/>
          <w:u w:val="single"/>
        </w:rPr>
      </w:pPr>
    </w:p>
    <w:p w14:paraId="40BE98D8" w14:textId="77777777" w:rsidR="00BF3E2B" w:rsidRPr="00DA3801" w:rsidRDefault="00BF3E2B" w:rsidP="00284BDE">
      <w:pPr>
        <w:rPr>
          <w:rFonts w:cs="Calibri"/>
          <w:b/>
          <w:sz w:val="24"/>
          <w:szCs w:val="24"/>
        </w:rPr>
      </w:pPr>
      <w:r w:rsidRPr="00DA3801">
        <w:rPr>
          <w:rFonts w:cs="Calibri"/>
          <w:b/>
          <w:sz w:val="24"/>
          <w:szCs w:val="24"/>
          <w:u w:val="single"/>
        </w:rPr>
        <w:t>EDUCATION</w:t>
      </w:r>
      <w:r w:rsidRPr="00DA3801">
        <w:rPr>
          <w:rFonts w:cs="Calibri"/>
          <w:b/>
          <w:sz w:val="24"/>
          <w:szCs w:val="24"/>
        </w:rPr>
        <w:tab/>
      </w:r>
    </w:p>
    <w:p w14:paraId="6AFA63F1" w14:textId="77777777" w:rsidR="00BF3E2B" w:rsidRPr="00DA3801" w:rsidRDefault="00BF3E2B" w:rsidP="00284BDE">
      <w:pPr>
        <w:rPr>
          <w:rFonts w:cs="Calibri"/>
          <w:sz w:val="24"/>
          <w:szCs w:val="24"/>
        </w:rPr>
      </w:pPr>
    </w:p>
    <w:p w14:paraId="22D90DB6" w14:textId="77777777" w:rsidR="00BF3E2B" w:rsidRPr="00DA3801" w:rsidRDefault="00BF3E2B" w:rsidP="00284BDE">
      <w:pPr>
        <w:ind w:left="2160" w:hanging="2160"/>
        <w:rPr>
          <w:rFonts w:cs="Calibri"/>
          <w:sz w:val="24"/>
          <w:szCs w:val="24"/>
        </w:rPr>
      </w:pPr>
      <w:r w:rsidRPr="00DA3801">
        <w:rPr>
          <w:rFonts w:cs="Calibri"/>
          <w:sz w:val="24"/>
          <w:szCs w:val="24"/>
        </w:rPr>
        <w:t>2006 – 2008</w:t>
      </w:r>
      <w:r w:rsidRPr="00DA3801">
        <w:rPr>
          <w:rFonts w:cs="Calibri"/>
          <w:sz w:val="24"/>
          <w:szCs w:val="24"/>
        </w:rPr>
        <w:tab/>
        <w:t>Post-Doctoral Fellow Bioethics Research Program, Mayo Clinic, Rochester, MN</w:t>
      </w:r>
    </w:p>
    <w:p w14:paraId="7BEFCE03" w14:textId="77777777" w:rsidR="00BF3E2B" w:rsidRPr="00DA3801" w:rsidRDefault="00BF3E2B" w:rsidP="00284BDE">
      <w:pPr>
        <w:rPr>
          <w:rFonts w:cs="Calibri"/>
          <w:sz w:val="24"/>
          <w:szCs w:val="24"/>
        </w:rPr>
      </w:pPr>
    </w:p>
    <w:p w14:paraId="39BF538F" w14:textId="77777777" w:rsidR="00BF3E2B" w:rsidRPr="00DA3801" w:rsidRDefault="00BF3E2B" w:rsidP="00CC3FA3">
      <w:pPr>
        <w:pStyle w:val="BodyTextIndent3"/>
        <w:tabs>
          <w:tab w:val="left" w:pos="450"/>
        </w:tabs>
        <w:ind w:left="2160" w:hanging="2160"/>
        <w:jc w:val="left"/>
        <w:rPr>
          <w:rFonts w:ascii="Calibri" w:hAnsi="Calibri" w:cs="Calibri"/>
          <w:szCs w:val="24"/>
        </w:rPr>
      </w:pPr>
      <w:r w:rsidRPr="00DA3801">
        <w:rPr>
          <w:rFonts w:ascii="Calibri" w:hAnsi="Calibri" w:cs="Calibri"/>
          <w:szCs w:val="24"/>
        </w:rPr>
        <w:t xml:space="preserve">2006 </w:t>
      </w:r>
      <w:r w:rsidRPr="00DA3801">
        <w:rPr>
          <w:rFonts w:ascii="Calibri" w:hAnsi="Calibri" w:cs="Calibri"/>
          <w:szCs w:val="24"/>
        </w:rPr>
        <w:tab/>
        <w:t>PhD</w:t>
      </w:r>
      <w:r>
        <w:rPr>
          <w:rFonts w:ascii="Calibri" w:hAnsi="Calibri" w:cs="Calibri"/>
          <w:szCs w:val="24"/>
        </w:rPr>
        <w:t>,</w:t>
      </w:r>
      <w:r w:rsidRPr="00DA3801">
        <w:rPr>
          <w:rFonts w:ascii="Calibri" w:hAnsi="Calibri" w:cs="Calibri"/>
          <w:szCs w:val="24"/>
        </w:rPr>
        <w:t xml:space="preserve"> Anthropology, Graduate Center, City University of New York. PhD </w:t>
      </w:r>
      <w:r>
        <w:rPr>
          <w:rFonts w:ascii="Calibri" w:hAnsi="Calibri" w:cs="Calibri"/>
          <w:szCs w:val="24"/>
        </w:rPr>
        <w:t>di</w:t>
      </w:r>
      <w:r w:rsidRPr="00DA3801">
        <w:rPr>
          <w:rFonts w:ascii="Calibri" w:hAnsi="Calibri" w:cs="Calibri"/>
          <w:szCs w:val="24"/>
        </w:rPr>
        <w:t xml:space="preserve">ssertation: A </w:t>
      </w:r>
      <w:r>
        <w:rPr>
          <w:rFonts w:ascii="Calibri" w:hAnsi="Calibri" w:cs="Calibri"/>
          <w:szCs w:val="24"/>
        </w:rPr>
        <w:t>g</w:t>
      </w:r>
      <w:r w:rsidRPr="00DA3801">
        <w:rPr>
          <w:rFonts w:ascii="Calibri" w:hAnsi="Calibri" w:cs="Calibri"/>
          <w:szCs w:val="24"/>
        </w:rPr>
        <w:t xml:space="preserve">uinea </w:t>
      </w:r>
      <w:r>
        <w:rPr>
          <w:rFonts w:ascii="Calibri" w:hAnsi="Calibri" w:cs="Calibri"/>
          <w:szCs w:val="24"/>
        </w:rPr>
        <w:t>p</w:t>
      </w:r>
      <w:r w:rsidRPr="00DA3801">
        <w:rPr>
          <w:rFonts w:ascii="Calibri" w:hAnsi="Calibri" w:cs="Calibri"/>
          <w:szCs w:val="24"/>
        </w:rPr>
        <w:t xml:space="preserve">ig’s </w:t>
      </w:r>
      <w:r>
        <w:rPr>
          <w:rFonts w:ascii="Calibri" w:hAnsi="Calibri" w:cs="Calibri"/>
          <w:szCs w:val="24"/>
        </w:rPr>
        <w:t>w</w:t>
      </w:r>
      <w:r w:rsidRPr="00DA3801">
        <w:rPr>
          <w:rFonts w:ascii="Calibri" w:hAnsi="Calibri" w:cs="Calibri"/>
          <w:szCs w:val="24"/>
        </w:rPr>
        <w:t xml:space="preserve">age: Risk and </w:t>
      </w:r>
      <w:r>
        <w:rPr>
          <w:rFonts w:ascii="Calibri" w:hAnsi="Calibri" w:cs="Calibri"/>
          <w:szCs w:val="24"/>
        </w:rPr>
        <w:t>c</w:t>
      </w:r>
      <w:r w:rsidRPr="00DA3801">
        <w:rPr>
          <w:rFonts w:ascii="Calibri" w:hAnsi="Calibri" w:cs="Calibri"/>
          <w:szCs w:val="24"/>
        </w:rPr>
        <w:t xml:space="preserve">ommoditization in </w:t>
      </w:r>
      <w:r>
        <w:rPr>
          <w:rFonts w:ascii="Calibri" w:hAnsi="Calibri" w:cs="Calibri"/>
          <w:szCs w:val="24"/>
        </w:rPr>
        <w:t>p</w:t>
      </w:r>
      <w:r w:rsidRPr="00DA3801">
        <w:rPr>
          <w:rFonts w:ascii="Calibri" w:hAnsi="Calibri" w:cs="Calibri"/>
          <w:szCs w:val="24"/>
        </w:rPr>
        <w:t xml:space="preserve">harmaceutical </w:t>
      </w:r>
      <w:r>
        <w:rPr>
          <w:rFonts w:ascii="Calibri" w:hAnsi="Calibri" w:cs="Calibri"/>
          <w:szCs w:val="24"/>
        </w:rPr>
        <w:t>r</w:t>
      </w:r>
      <w:r w:rsidRPr="00DA3801">
        <w:rPr>
          <w:rFonts w:ascii="Calibri" w:hAnsi="Calibri" w:cs="Calibri"/>
          <w:szCs w:val="24"/>
        </w:rPr>
        <w:t xml:space="preserve">esearch in America  </w:t>
      </w:r>
    </w:p>
    <w:p w14:paraId="7BF56232" w14:textId="77777777" w:rsidR="00BF3E2B" w:rsidRPr="00DA3801" w:rsidRDefault="00BF3E2B" w:rsidP="00CC3FA3">
      <w:pPr>
        <w:rPr>
          <w:rFonts w:cs="Calibri"/>
          <w:sz w:val="24"/>
          <w:szCs w:val="24"/>
        </w:rPr>
      </w:pPr>
    </w:p>
    <w:p w14:paraId="0FC522C9" w14:textId="77777777" w:rsidR="00BF3E2B" w:rsidRPr="00DA3801" w:rsidRDefault="00BF3E2B" w:rsidP="00CC3FA3">
      <w:pPr>
        <w:rPr>
          <w:rFonts w:cs="Calibri"/>
          <w:sz w:val="24"/>
          <w:szCs w:val="24"/>
        </w:rPr>
      </w:pPr>
      <w:r w:rsidRPr="00DA3801">
        <w:rPr>
          <w:rFonts w:cs="Calibri"/>
          <w:sz w:val="24"/>
          <w:szCs w:val="24"/>
        </w:rPr>
        <w:t>2000</w:t>
      </w:r>
      <w:r w:rsidRPr="00DA3801">
        <w:rPr>
          <w:rFonts w:cs="Calibri"/>
          <w:sz w:val="24"/>
          <w:szCs w:val="24"/>
        </w:rPr>
        <w:tab/>
      </w:r>
      <w:r w:rsidRPr="00DA3801">
        <w:rPr>
          <w:rFonts w:cs="Calibri"/>
          <w:sz w:val="24"/>
          <w:szCs w:val="24"/>
        </w:rPr>
        <w:tab/>
      </w:r>
      <w:r w:rsidRPr="00DA3801">
        <w:rPr>
          <w:rFonts w:cs="Calibri"/>
          <w:sz w:val="24"/>
          <w:szCs w:val="24"/>
        </w:rPr>
        <w:tab/>
        <w:t>MA</w:t>
      </w:r>
      <w:r>
        <w:rPr>
          <w:rFonts w:cs="Calibri"/>
          <w:sz w:val="24"/>
          <w:szCs w:val="24"/>
        </w:rPr>
        <w:t>,</w:t>
      </w:r>
      <w:r w:rsidRPr="00DA3801">
        <w:rPr>
          <w:rFonts w:cs="Calibri"/>
          <w:sz w:val="24"/>
          <w:szCs w:val="24"/>
        </w:rPr>
        <w:t xml:space="preserve"> Anthropology, Université Laval Quebec City, Canada</w:t>
      </w:r>
    </w:p>
    <w:p w14:paraId="18D42DFF" w14:textId="77777777" w:rsidR="00BF3E2B" w:rsidRPr="00DA3801" w:rsidRDefault="00BF3E2B" w:rsidP="00CC3FA3">
      <w:pPr>
        <w:rPr>
          <w:rFonts w:cs="Calibri"/>
          <w:sz w:val="24"/>
          <w:szCs w:val="24"/>
        </w:rPr>
      </w:pPr>
    </w:p>
    <w:p w14:paraId="1EF55339" w14:textId="77777777" w:rsidR="00BF3E2B" w:rsidRPr="00DA3801" w:rsidRDefault="00BF3E2B" w:rsidP="00CC3FA3">
      <w:pPr>
        <w:ind w:left="2160" w:hanging="2160"/>
        <w:rPr>
          <w:rFonts w:cs="Calibri"/>
          <w:sz w:val="24"/>
          <w:szCs w:val="24"/>
        </w:rPr>
      </w:pPr>
      <w:r w:rsidRPr="00DA3801">
        <w:rPr>
          <w:rFonts w:cs="Calibri"/>
          <w:sz w:val="24"/>
          <w:szCs w:val="24"/>
        </w:rPr>
        <w:t xml:space="preserve">1992 </w:t>
      </w:r>
      <w:r w:rsidRPr="00DA3801">
        <w:rPr>
          <w:rFonts w:cs="Calibri"/>
          <w:sz w:val="24"/>
          <w:szCs w:val="24"/>
        </w:rPr>
        <w:tab/>
        <w:t>BA</w:t>
      </w:r>
      <w:r>
        <w:rPr>
          <w:rFonts w:cs="Calibri"/>
          <w:sz w:val="24"/>
          <w:szCs w:val="24"/>
        </w:rPr>
        <w:t>,</w:t>
      </w:r>
      <w:r w:rsidRPr="00DA3801">
        <w:rPr>
          <w:rFonts w:cs="Calibri"/>
          <w:sz w:val="24"/>
          <w:szCs w:val="24"/>
        </w:rPr>
        <w:t xml:space="preserve"> Sociology, Universidad de la República, Uruguay</w:t>
      </w:r>
    </w:p>
    <w:p w14:paraId="44868567" w14:textId="77777777" w:rsidR="00BF3E2B" w:rsidRPr="00DA3801" w:rsidRDefault="00BF3E2B" w:rsidP="00CC3FA3">
      <w:pPr>
        <w:pStyle w:val="BodyTextIndent2"/>
        <w:ind w:left="0"/>
        <w:jc w:val="left"/>
        <w:rPr>
          <w:rFonts w:ascii="Calibri" w:hAnsi="Calibri" w:cs="Calibri"/>
          <w:szCs w:val="24"/>
        </w:rPr>
      </w:pPr>
    </w:p>
    <w:p w14:paraId="77B89622" w14:textId="77777777" w:rsidR="00BF3E2B" w:rsidRPr="00DA3801" w:rsidRDefault="00BF3E2B" w:rsidP="00CC3FA3">
      <w:pPr>
        <w:pStyle w:val="BodyTextIndent2"/>
        <w:ind w:left="0"/>
        <w:jc w:val="left"/>
        <w:rPr>
          <w:rFonts w:ascii="Calibri" w:hAnsi="Calibri" w:cs="Calibri"/>
          <w:b/>
          <w:szCs w:val="24"/>
          <w:u w:val="single"/>
        </w:rPr>
      </w:pPr>
    </w:p>
    <w:p w14:paraId="7F648EC2" w14:textId="77777777" w:rsidR="00BF3E2B" w:rsidRPr="00DA3801" w:rsidRDefault="00BF3E2B" w:rsidP="00CC3FA3">
      <w:pPr>
        <w:pStyle w:val="BodyTextIndent2"/>
        <w:ind w:left="0"/>
        <w:jc w:val="left"/>
        <w:rPr>
          <w:rFonts w:ascii="Calibri" w:hAnsi="Calibri" w:cs="Calibri"/>
          <w:b/>
          <w:szCs w:val="24"/>
          <w:u w:val="single"/>
        </w:rPr>
      </w:pPr>
      <w:r w:rsidRPr="00DA3801">
        <w:rPr>
          <w:rFonts w:ascii="Calibri" w:hAnsi="Calibri" w:cs="Calibri"/>
          <w:b/>
          <w:szCs w:val="24"/>
          <w:u w:val="single"/>
        </w:rPr>
        <w:t>RESEARCH INTERESTS</w:t>
      </w:r>
    </w:p>
    <w:p w14:paraId="4FC5A4C8" w14:textId="77777777" w:rsidR="00BF3E2B" w:rsidRPr="00DA3801" w:rsidRDefault="00BF3E2B" w:rsidP="00CC3FA3">
      <w:pPr>
        <w:pStyle w:val="BodyTextIndent2"/>
        <w:ind w:left="0"/>
        <w:jc w:val="left"/>
        <w:rPr>
          <w:rFonts w:ascii="Calibri" w:hAnsi="Calibri" w:cs="Calibri"/>
          <w:szCs w:val="24"/>
        </w:rPr>
      </w:pPr>
    </w:p>
    <w:p w14:paraId="6C4F73AE" w14:textId="372AD30C" w:rsidR="00BF3E2B" w:rsidRPr="00DA3801" w:rsidRDefault="00BF3E2B" w:rsidP="00CC3FA3">
      <w:pPr>
        <w:pStyle w:val="BodyTextIndent2"/>
        <w:ind w:left="0"/>
        <w:jc w:val="left"/>
        <w:rPr>
          <w:rFonts w:ascii="Calibri" w:hAnsi="Calibri" w:cs="Calibri"/>
          <w:szCs w:val="24"/>
        </w:rPr>
      </w:pPr>
      <w:r w:rsidRPr="00DA3801">
        <w:rPr>
          <w:rFonts w:ascii="Calibri" w:hAnsi="Calibri" w:cs="Calibri"/>
          <w:szCs w:val="24"/>
        </w:rPr>
        <w:t xml:space="preserve">Anthropology of AIDS. People who inject drugs and drug policy. Health inequalities. Social networks. Anthropology of risk. Bioethics, informed consent processes, and human subjects research protection. Ethical, legal, and social implications of genomic science. Evidence-based medicine. Ethnography of the pharmaceutical industry and drug regulation. </w:t>
      </w:r>
    </w:p>
    <w:p w14:paraId="3F15D10C" w14:textId="77777777" w:rsidR="00BF3E2B" w:rsidRPr="00DA3801" w:rsidRDefault="00BF3E2B" w:rsidP="00CC3FA3">
      <w:pPr>
        <w:pStyle w:val="BodyTextIndent2"/>
        <w:ind w:left="0"/>
        <w:jc w:val="left"/>
        <w:rPr>
          <w:rFonts w:ascii="Calibri" w:hAnsi="Calibri" w:cs="Calibri"/>
          <w:szCs w:val="24"/>
        </w:rPr>
      </w:pPr>
      <w:r w:rsidRPr="00DA3801">
        <w:rPr>
          <w:rFonts w:ascii="Calibri" w:hAnsi="Calibri" w:cs="Calibri"/>
          <w:szCs w:val="24"/>
        </w:rPr>
        <w:t xml:space="preserve">Geographical areas: the United States and the Latin American / Caribbean region. </w:t>
      </w:r>
    </w:p>
    <w:p w14:paraId="4301967F" w14:textId="77777777" w:rsidR="00BF3E2B" w:rsidRPr="00DA3801" w:rsidRDefault="00BF3E2B" w:rsidP="00CC3FA3">
      <w:pPr>
        <w:pStyle w:val="BodyTextIndent2"/>
        <w:ind w:left="0"/>
        <w:jc w:val="left"/>
        <w:rPr>
          <w:rFonts w:ascii="Calibri" w:hAnsi="Calibri" w:cs="Calibri"/>
          <w:b/>
          <w:szCs w:val="24"/>
          <w:u w:val="single"/>
        </w:rPr>
      </w:pPr>
    </w:p>
    <w:p w14:paraId="2EF75783" w14:textId="77777777" w:rsidR="00BF3E2B" w:rsidRPr="00DA3801" w:rsidRDefault="00BF3E2B" w:rsidP="00CC3FA3">
      <w:pPr>
        <w:pStyle w:val="BodyTextIndent2"/>
        <w:ind w:left="0"/>
        <w:jc w:val="left"/>
        <w:rPr>
          <w:rFonts w:ascii="Calibri" w:hAnsi="Calibri" w:cs="Calibri"/>
          <w:b/>
          <w:szCs w:val="24"/>
          <w:u w:val="single"/>
        </w:rPr>
      </w:pPr>
    </w:p>
    <w:p w14:paraId="61E4FA1B" w14:textId="77777777" w:rsidR="00BF3E2B" w:rsidRPr="00DA3801" w:rsidRDefault="00BF3E2B" w:rsidP="00CC3FA3">
      <w:pPr>
        <w:pStyle w:val="BodyTextIndent2"/>
        <w:ind w:left="0"/>
        <w:jc w:val="left"/>
        <w:rPr>
          <w:rFonts w:ascii="Calibri" w:hAnsi="Calibri" w:cs="Calibri"/>
          <w:b/>
          <w:szCs w:val="24"/>
          <w:u w:val="single"/>
        </w:rPr>
      </w:pPr>
      <w:r w:rsidRPr="00DA3801">
        <w:rPr>
          <w:rFonts w:ascii="Calibri" w:hAnsi="Calibri" w:cs="Calibri"/>
          <w:b/>
          <w:szCs w:val="24"/>
          <w:u w:val="single"/>
        </w:rPr>
        <w:t xml:space="preserve">BOOKS </w:t>
      </w:r>
    </w:p>
    <w:p w14:paraId="285BBC85" w14:textId="77777777" w:rsidR="00BF3E2B" w:rsidRPr="00DA3801" w:rsidRDefault="00BF3E2B" w:rsidP="00CC3FA3">
      <w:pPr>
        <w:pStyle w:val="BodyTextIndent2"/>
        <w:ind w:left="0"/>
        <w:jc w:val="left"/>
        <w:rPr>
          <w:rFonts w:ascii="Calibri" w:hAnsi="Calibri" w:cs="Calibri"/>
          <w:szCs w:val="24"/>
        </w:rPr>
      </w:pPr>
    </w:p>
    <w:p w14:paraId="625C0492" w14:textId="77777777" w:rsidR="00BF3E2B" w:rsidRPr="00DA3801" w:rsidRDefault="00BF3E2B" w:rsidP="00CC3FA3">
      <w:pPr>
        <w:pStyle w:val="BodyTextIndent2"/>
        <w:ind w:left="2160" w:hanging="2160"/>
        <w:jc w:val="left"/>
        <w:rPr>
          <w:rFonts w:ascii="Calibri" w:hAnsi="Calibri" w:cs="Calibri"/>
          <w:szCs w:val="24"/>
        </w:rPr>
      </w:pPr>
      <w:r w:rsidRPr="00DA3801">
        <w:rPr>
          <w:rFonts w:ascii="Calibri" w:hAnsi="Calibri" w:cs="Calibri"/>
          <w:szCs w:val="24"/>
        </w:rPr>
        <w:t>2010</w:t>
      </w:r>
      <w:r w:rsidRPr="00DA3801">
        <w:rPr>
          <w:rFonts w:ascii="Calibri" w:hAnsi="Calibri" w:cs="Calibri"/>
          <w:szCs w:val="24"/>
        </w:rPr>
        <w:tab/>
      </w:r>
      <w:r w:rsidRPr="00DA3801">
        <w:rPr>
          <w:rFonts w:ascii="Calibri" w:hAnsi="Calibri" w:cs="Calibri"/>
          <w:i/>
          <w:szCs w:val="24"/>
        </w:rPr>
        <w:t xml:space="preserve">The </w:t>
      </w:r>
      <w:r>
        <w:rPr>
          <w:rFonts w:ascii="Calibri" w:hAnsi="Calibri" w:cs="Calibri"/>
          <w:i/>
          <w:szCs w:val="24"/>
        </w:rPr>
        <w:t>p</w:t>
      </w:r>
      <w:r w:rsidRPr="00DA3801">
        <w:rPr>
          <w:rFonts w:ascii="Calibri" w:hAnsi="Calibri" w:cs="Calibri"/>
          <w:i/>
          <w:szCs w:val="24"/>
        </w:rPr>
        <w:t xml:space="preserve">rofessional </w:t>
      </w:r>
      <w:r>
        <w:rPr>
          <w:rFonts w:ascii="Calibri" w:hAnsi="Calibri" w:cs="Calibri"/>
          <w:i/>
          <w:szCs w:val="24"/>
        </w:rPr>
        <w:t>g</w:t>
      </w:r>
      <w:r w:rsidRPr="00DA3801">
        <w:rPr>
          <w:rFonts w:ascii="Calibri" w:hAnsi="Calibri" w:cs="Calibri"/>
          <w:i/>
          <w:szCs w:val="24"/>
        </w:rPr>
        <w:t xml:space="preserve">uinea </w:t>
      </w:r>
      <w:r>
        <w:rPr>
          <w:rFonts w:ascii="Calibri" w:hAnsi="Calibri" w:cs="Calibri"/>
          <w:i/>
          <w:szCs w:val="24"/>
        </w:rPr>
        <w:t>p</w:t>
      </w:r>
      <w:r w:rsidRPr="00DA3801">
        <w:rPr>
          <w:rFonts w:ascii="Calibri" w:hAnsi="Calibri" w:cs="Calibri"/>
          <w:i/>
          <w:szCs w:val="24"/>
        </w:rPr>
        <w:t xml:space="preserve">ig: Big </w:t>
      </w:r>
      <w:r>
        <w:rPr>
          <w:rFonts w:ascii="Calibri" w:hAnsi="Calibri" w:cs="Calibri"/>
          <w:i/>
          <w:szCs w:val="24"/>
        </w:rPr>
        <w:t>p</w:t>
      </w:r>
      <w:r w:rsidRPr="00DA3801">
        <w:rPr>
          <w:rFonts w:ascii="Calibri" w:hAnsi="Calibri" w:cs="Calibri"/>
          <w:i/>
          <w:szCs w:val="24"/>
        </w:rPr>
        <w:t xml:space="preserve">harma and the </w:t>
      </w:r>
      <w:r>
        <w:rPr>
          <w:rFonts w:ascii="Calibri" w:hAnsi="Calibri" w:cs="Calibri"/>
          <w:i/>
          <w:szCs w:val="24"/>
        </w:rPr>
        <w:t>r</w:t>
      </w:r>
      <w:r w:rsidRPr="00DA3801">
        <w:rPr>
          <w:rFonts w:ascii="Calibri" w:hAnsi="Calibri" w:cs="Calibri"/>
          <w:i/>
          <w:szCs w:val="24"/>
        </w:rPr>
        <w:t xml:space="preserve">isky </w:t>
      </w:r>
      <w:r>
        <w:rPr>
          <w:rFonts w:ascii="Calibri" w:hAnsi="Calibri" w:cs="Calibri"/>
          <w:i/>
          <w:szCs w:val="24"/>
        </w:rPr>
        <w:t>w</w:t>
      </w:r>
      <w:r w:rsidRPr="00DA3801">
        <w:rPr>
          <w:rFonts w:ascii="Calibri" w:hAnsi="Calibri" w:cs="Calibri"/>
          <w:i/>
          <w:szCs w:val="24"/>
        </w:rPr>
        <w:t xml:space="preserve">orld of </w:t>
      </w:r>
      <w:r>
        <w:rPr>
          <w:rFonts w:ascii="Calibri" w:hAnsi="Calibri" w:cs="Calibri"/>
          <w:i/>
          <w:szCs w:val="24"/>
        </w:rPr>
        <w:t>h</w:t>
      </w:r>
      <w:r w:rsidRPr="00DA3801">
        <w:rPr>
          <w:rFonts w:ascii="Calibri" w:hAnsi="Calibri" w:cs="Calibri"/>
          <w:i/>
          <w:szCs w:val="24"/>
        </w:rPr>
        <w:t xml:space="preserve">uman </w:t>
      </w:r>
      <w:r>
        <w:rPr>
          <w:rFonts w:ascii="Calibri" w:hAnsi="Calibri" w:cs="Calibri"/>
          <w:i/>
          <w:szCs w:val="24"/>
        </w:rPr>
        <w:t>s</w:t>
      </w:r>
      <w:r w:rsidRPr="00DA3801">
        <w:rPr>
          <w:rFonts w:ascii="Calibri" w:hAnsi="Calibri" w:cs="Calibri"/>
          <w:i/>
          <w:szCs w:val="24"/>
        </w:rPr>
        <w:t>ubjects.</w:t>
      </w:r>
      <w:r w:rsidRPr="00DA3801">
        <w:rPr>
          <w:rFonts w:ascii="Calibri" w:hAnsi="Calibri" w:cs="Calibri"/>
          <w:szCs w:val="24"/>
        </w:rPr>
        <w:t xml:space="preserve"> Duke University Press. </w:t>
      </w:r>
    </w:p>
    <w:p w14:paraId="7F282F19" w14:textId="77777777" w:rsidR="00BF3E2B" w:rsidRPr="00DA3801" w:rsidRDefault="00BF3E2B" w:rsidP="00CC3FA3">
      <w:pPr>
        <w:pStyle w:val="BodyTextIndent2"/>
        <w:ind w:left="2160" w:hanging="2160"/>
        <w:jc w:val="left"/>
        <w:rPr>
          <w:rFonts w:ascii="Calibri" w:hAnsi="Calibri" w:cs="Calibri"/>
          <w:szCs w:val="24"/>
        </w:rPr>
      </w:pPr>
    </w:p>
    <w:p w14:paraId="43A3DF06" w14:textId="77777777" w:rsidR="00BF3E2B" w:rsidRDefault="00BF3E2B" w:rsidP="00CC3FA3">
      <w:pPr>
        <w:pStyle w:val="BodyTextIndent2"/>
        <w:ind w:left="2160" w:hanging="2160"/>
        <w:jc w:val="left"/>
        <w:rPr>
          <w:rFonts w:ascii="Calibri" w:hAnsi="Calibri" w:cs="Calibri"/>
          <w:szCs w:val="24"/>
        </w:rPr>
      </w:pPr>
      <w:r>
        <w:rPr>
          <w:rFonts w:ascii="Calibri" w:hAnsi="Calibri" w:cs="Calibri"/>
          <w:szCs w:val="24"/>
        </w:rPr>
        <w:tab/>
      </w:r>
      <w:r w:rsidRPr="00DA3801">
        <w:rPr>
          <w:rFonts w:ascii="Calibri" w:hAnsi="Calibri" w:cs="Calibri"/>
          <w:szCs w:val="24"/>
        </w:rPr>
        <w:t xml:space="preserve">Translated into Spanish. </w:t>
      </w:r>
      <w:r w:rsidRPr="00DA3801">
        <w:rPr>
          <w:rFonts w:ascii="Calibri" w:hAnsi="Calibri" w:cs="Calibri"/>
          <w:i/>
          <w:szCs w:val="24"/>
        </w:rPr>
        <w:t xml:space="preserve">El </w:t>
      </w:r>
      <w:r>
        <w:rPr>
          <w:rFonts w:ascii="Calibri" w:hAnsi="Calibri" w:cs="Calibri"/>
          <w:i/>
          <w:szCs w:val="24"/>
        </w:rPr>
        <w:t>c</w:t>
      </w:r>
      <w:r w:rsidRPr="00DA3801">
        <w:rPr>
          <w:rFonts w:ascii="Calibri" w:hAnsi="Calibri" w:cs="Calibri"/>
          <w:i/>
          <w:szCs w:val="24"/>
        </w:rPr>
        <w:t xml:space="preserve">onejillo de </w:t>
      </w:r>
      <w:r>
        <w:rPr>
          <w:rFonts w:ascii="Calibri" w:hAnsi="Calibri" w:cs="Calibri"/>
          <w:i/>
          <w:szCs w:val="24"/>
        </w:rPr>
        <w:t>i</w:t>
      </w:r>
      <w:r w:rsidRPr="00DA3801">
        <w:rPr>
          <w:rFonts w:ascii="Calibri" w:hAnsi="Calibri" w:cs="Calibri"/>
          <w:i/>
          <w:szCs w:val="24"/>
        </w:rPr>
        <w:t xml:space="preserve">ndias </w:t>
      </w:r>
      <w:r>
        <w:rPr>
          <w:rFonts w:ascii="Calibri" w:hAnsi="Calibri" w:cs="Calibri"/>
          <w:i/>
          <w:szCs w:val="24"/>
        </w:rPr>
        <w:t>p</w:t>
      </w:r>
      <w:r w:rsidRPr="00DA3801">
        <w:rPr>
          <w:rFonts w:ascii="Calibri" w:hAnsi="Calibri" w:cs="Calibri"/>
          <w:i/>
          <w:szCs w:val="24"/>
        </w:rPr>
        <w:t xml:space="preserve">rofesional: La </w:t>
      </w:r>
      <w:r>
        <w:rPr>
          <w:rFonts w:ascii="Calibri" w:hAnsi="Calibri" w:cs="Calibri"/>
          <w:i/>
          <w:szCs w:val="24"/>
        </w:rPr>
        <w:t>i</w:t>
      </w:r>
      <w:r w:rsidRPr="00DA3801">
        <w:rPr>
          <w:rFonts w:ascii="Calibri" w:hAnsi="Calibri" w:cs="Calibri"/>
          <w:i/>
          <w:szCs w:val="24"/>
        </w:rPr>
        <w:t xml:space="preserve">ndustria </w:t>
      </w:r>
      <w:r>
        <w:rPr>
          <w:rFonts w:ascii="Calibri" w:hAnsi="Calibri" w:cs="Calibri"/>
          <w:i/>
          <w:szCs w:val="24"/>
        </w:rPr>
        <w:t>f</w:t>
      </w:r>
      <w:r w:rsidRPr="00DA3801">
        <w:rPr>
          <w:rFonts w:ascii="Calibri" w:hAnsi="Calibri" w:cs="Calibri"/>
          <w:i/>
          <w:szCs w:val="24"/>
        </w:rPr>
        <w:t xml:space="preserve">armacéutica y el </w:t>
      </w:r>
      <w:r>
        <w:rPr>
          <w:rFonts w:ascii="Calibri" w:hAnsi="Calibri" w:cs="Calibri"/>
          <w:i/>
          <w:szCs w:val="24"/>
        </w:rPr>
        <w:t>r</w:t>
      </w:r>
      <w:r w:rsidRPr="00DA3801">
        <w:rPr>
          <w:rFonts w:ascii="Calibri" w:hAnsi="Calibri" w:cs="Calibri"/>
          <w:i/>
          <w:szCs w:val="24"/>
        </w:rPr>
        <w:t xml:space="preserve">iesgoso </w:t>
      </w:r>
      <w:r>
        <w:rPr>
          <w:rFonts w:ascii="Calibri" w:hAnsi="Calibri" w:cs="Calibri"/>
          <w:i/>
          <w:szCs w:val="24"/>
        </w:rPr>
        <w:t>m</w:t>
      </w:r>
      <w:r w:rsidRPr="00DA3801">
        <w:rPr>
          <w:rFonts w:ascii="Calibri" w:hAnsi="Calibri" w:cs="Calibri"/>
          <w:i/>
          <w:szCs w:val="24"/>
        </w:rPr>
        <w:t xml:space="preserve">undo de los </w:t>
      </w:r>
      <w:r>
        <w:rPr>
          <w:rFonts w:ascii="Calibri" w:hAnsi="Calibri" w:cs="Calibri"/>
          <w:i/>
          <w:szCs w:val="24"/>
        </w:rPr>
        <w:t>s</w:t>
      </w:r>
      <w:r w:rsidRPr="00DA3801">
        <w:rPr>
          <w:rFonts w:ascii="Calibri" w:hAnsi="Calibri" w:cs="Calibri"/>
          <w:i/>
          <w:szCs w:val="24"/>
        </w:rPr>
        <w:t xml:space="preserve">ujetos de </w:t>
      </w:r>
      <w:r>
        <w:rPr>
          <w:rFonts w:ascii="Calibri" w:hAnsi="Calibri" w:cs="Calibri"/>
          <w:i/>
          <w:szCs w:val="24"/>
        </w:rPr>
        <w:t>i</w:t>
      </w:r>
      <w:r w:rsidRPr="00DA3801">
        <w:rPr>
          <w:rFonts w:ascii="Calibri" w:hAnsi="Calibri" w:cs="Calibri"/>
          <w:i/>
          <w:szCs w:val="24"/>
        </w:rPr>
        <w:t xml:space="preserve">nvestigación. </w:t>
      </w:r>
      <w:r w:rsidRPr="00DA3801">
        <w:rPr>
          <w:rFonts w:ascii="Calibri" w:hAnsi="Calibri" w:cs="Calibri"/>
          <w:szCs w:val="24"/>
        </w:rPr>
        <w:t>Quito:</w:t>
      </w:r>
      <w:r w:rsidRPr="00DA3801">
        <w:rPr>
          <w:rFonts w:ascii="Calibri" w:hAnsi="Calibri" w:cs="Calibri"/>
          <w:i/>
          <w:szCs w:val="24"/>
        </w:rPr>
        <w:t xml:space="preserve"> </w:t>
      </w:r>
      <w:r w:rsidRPr="00DA3801">
        <w:rPr>
          <w:rFonts w:ascii="Calibri" w:hAnsi="Calibri" w:cs="Calibri"/>
          <w:szCs w:val="24"/>
        </w:rPr>
        <w:t>CONSEP. Universidad Andina Simon Bolívar.</w:t>
      </w:r>
    </w:p>
    <w:p w14:paraId="00AFB649" w14:textId="77777777" w:rsidR="00BF3E2B" w:rsidRDefault="00BF3E2B" w:rsidP="00CC3FA3">
      <w:pPr>
        <w:pStyle w:val="BodyTextIndent2"/>
        <w:ind w:left="2160" w:hanging="2160"/>
        <w:jc w:val="left"/>
        <w:rPr>
          <w:rFonts w:ascii="Calibri" w:hAnsi="Calibri" w:cs="Calibri"/>
          <w:szCs w:val="24"/>
        </w:rPr>
      </w:pPr>
    </w:p>
    <w:p w14:paraId="6FF0BE79" w14:textId="77777777" w:rsidR="00BF3E2B" w:rsidRPr="00DA3801" w:rsidRDefault="00BF3E2B" w:rsidP="00CC3FA3">
      <w:pPr>
        <w:pStyle w:val="BodyTextIndent2"/>
        <w:ind w:left="2160" w:hanging="2160"/>
        <w:jc w:val="left"/>
        <w:rPr>
          <w:rFonts w:ascii="Calibri" w:hAnsi="Calibri" w:cs="Calibri"/>
          <w:szCs w:val="24"/>
        </w:rPr>
      </w:pPr>
      <w:r w:rsidRPr="00DA3801">
        <w:rPr>
          <w:rFonts w:ascii="Calibri" w:hAnsi="Calibri" w:cs="Calibri"/>
          <w:szCs w:val="24"/>
        </w:rPr>
        <w:tab/>
        <w:t xml:space="preserve">Reviewed in: </w:t>
      </w:r>
      <w:r w:rsidRPr="00DA3801">
        <w:rPr>
          <w:rFonts w:ascii="Calibri" w:hAnsi="Calibri" w:cs="Calibri"/>
          <w:i/>
          <w:szCs w:val="24"/>
        </w:rPr>
        <w:t>Nature</w:t>
      </w:r>
      <w:r w:rsidRPr="00DA3801">
        <w:rPr>
          <w:rFonts w:ascii="Calibri" w:hAnsi="Calibri" w:cs="Calibri"/>
          <w:szCs w:val="24"/>
        </w:rPr>
        <w:t xml:space="preserve">. </w:t>
      </w:r>
      <w:r w:rsidRPr="00DA3801">
        <w:rPr>
          <w:rFonts w:ascii="Calibri" w:hAnsi="Calibri" w:cs="Calibri"/>
          <w:i/>
          <w:iCs/>
          <w:szCs w:val="24"/>
        </w:rPr>
        <w:t xml:space="preserve">Nature Medicine. British Medical Journal. London Review of Books. </w:t>
      </w:r>
      <w:r w:rsidRPr="00DA3801">
        <w:rPr>
          <w:rFonts w:ascii="Calibri" w:hAnsi="Calibri" w:cs="Calibri"/>
          <w:i/>
          <w:szCs w:val="24"/>
        </w:rPr>
        <w:t>Royal Anthropological Institute.</w:t>
      </w:r>
      <w:r w:rsidRPr="00DA3801">
        <w:rPr>
          <w:rFonts w:ascii="Calibri" w:hAnsi="Calibri" w:cs="Calibri"/>
          <w:szCs w:val="24"/>
        </w:rPr>
        <w:t xml:space="preserve"> </w:t>
      </w:r>
      <w:r w:rsidRPr="00DA3801">
        <w:rPr>
          <w:rFonts w:ascii="Calibri" w:hAnsi="Calibri" w:cs="Calibri"/>
          <w:i/>
          <w:szCs w:val="24"/>
        </w:rPr>
        <w:t>Health, Risk &amp; Society</w:t>
      </w:r>
      <w:r w:rsidRPr="00DA3801">
        <w:rPr>
          <w:rFonts w:ascii="Calibri" w:hAnsi="Calibri" w:cs="Calibri"/>
          <w:szCs w:val="24"/>
        </w:rPr>
        <w:t xml:space="preserve">. </w:t>
      </w:r>
      <w:r w:rsidRPr="00DA3801">
        <w:rPr>
          <w:rFonts w:ascii="Calibri" w:hAnsi="Calibri" w:cs="Calibri"/>
          <w:i/>
          <w:szCs w:val="24"/>
        </w:rPr>
        <w:t xml:space="preserve">American Ethnologist. </w:t>
      </w:r>
      <w:r w:rsidRPr="00DA3801">
        <w:rPr>
          <w:rFonts w:ascii="Calibri" w:hAnsi="Calibri" w:cs="Calibri"/>
          <w:i/>
          <w:iCs/>
          <w:szCs w:val="24"/>
        </w:rPr>
        <w:t>Social Forces</w:t>
      </w:r>
      <w:r w:rsidRPr="00DA3801">
        <w:rPr>
          <w:rFonts w:ascii="Calibri" w:hAnsi="Calibri" w:cs="Calibri"/>
          <w:szCs w:val="24"/>
        </w:rPr>
        <w:t xml:space="preserve">. </w:t>
      </w:r>
      <w:r w:rsidRPr="00DA3801">
        <w:rPr>
          <w:rFonts w:ascii="Calibri" w:hAnsi="Calibri" w:cs="Calibri"/>
          <w:i/>
          <w:iCs/>
          <w:szCs w:val="24"/>
        </w:rPr>
        <w:t>Contemporary Sociology</w:t>
      </w:r>
      <w:r w:rsidRPr="00DA3801">
        <w:rPr>
          <w:rFonts w:ascii="Calibri" w:hAnsi="Calibri" w:cs="Calibri"/>
          <w:szCs w:val="24"/>
        </w:rPr>
        <w:t xml:space="preserve">. </w:t>
      </w:r>
      <w:r w:rsidRPr="00DA3801">
        <w:rPr>
          <w:rFonts w:ascii="Calibri" w:hAnsi="Calibri" w:cs="Calibri"/>
          <w:i/>
          <w:szCs w:val="24"/>
        </w:rPr>
        <w:t>Canadian Medical Association Journal.</w:t>
      </w:r>
      <w:r w:rsidRPr="00DA3801">
        <w:rPr>
          <w:rFonts w:ascii="Calibri" w:hAnsi="Calibri" w:cs="Calibri"/>
          <w:szCs w:val="24"/>
        </w:rPr>
        <w:t xml:space="preserve"> </w:t>
      </w:r>
      <w:r w:rsidRPr="00DA3801">
        <w:rPr>
          <w:rFonts w:ascii="Calibri" w:hAnsi="Calibri" w:cs="Calibri"/>
          <w:i/>
          <w:iCs/>
          <w:szCs w:val="24"/>
        </w:rPr>
        <w:t>Journal of Empirical Research on Human Research Ethics</w:t>
      </w:r>
      <w:r w:rsidRPr="00DA3801">
        <w:rPr>
          <w:rFonts w:ascii="Calibri" w:hAnsi="Calibri" w:cs="Calibri"/>
          <w:szCs w:val="24"/>
        </w:rPr>
        <w:t xml:space="preserve">. </w:t>
      </w:r>
      <w:r w:rsidRPr="00DA3801">
        <w:rPr>
          <w:rFonts w:ascii="Calibri" w:hAnsi="Calibri" w:cs="Calibri"/>
          <w:i/>
          <w:szCs w:val="24"/>
        </w:rPr>
        <w:t>Sociology of Health and Illness.</w:t>
      </w:r>
      <w:r w:rsidRPr="00DA3801">
        <w:rPr>
          <w:rFonts w:ascii="Calibri" w:hAnsi="Calibri" w:cs="Calibri"/>
          <w:szCs w:val="24"/>
        </w:rPr>
        <w:t xml:space="preserve"> </w:t>
      </w:r>
      <w:r w:rsidRPr="00DA3801">
        <w:rPr>
          <w:rFonts w:ascii="Calibri" w:hAnsi="Calibri" w:cs="Calibri"/>
          <w:i/>
          <w:iCs/>
          <w:szCs w:val="24"/>
        </w:rPr>
        <w:t>American Anthropologist.</w:t>
      </w:r>
      <w:r w:rsidRPr="00DA3801">
        <w:rPr>
          <w:rFonts w:ascii="Calibri" w:hAnsi="Calibri" w:cs="Calibri"/>
          <w:szCs w:val="24"/>
        </w:rPr>
        <w:t xml:space="preserve"> </w:t>
      </w:r>
      <w:r w:rsidRPr="00DA3801">
        <w:rPr>
          <w:rFonts w:ascii="Calibri" w:hAnsi="Calibri" w:cs="Calibri"/>
          <w:i/>
          <w:iCs/>
          <w:szCs w:val="24"/>
        </w:rPr>
        <w:t>Qual</w:t>
      </w:r>
      <w:r>
        <w:rPr>
          <w:rFonts w:ascii="Calibri" w:hAnsi="Calibri" w:cs="Calibri"/>
          <w:i/>
          <w:iCs/>
          <w:szCs w:val="24"/>
        </w:rPr>
        <w:t>itative</w:t>
      </w:r>
      <w:r w:rsidRPr="00DA3801">
        <w:rPr>
          <w:rFonts w:ascii="Calibri" w:hAnsi="Calibri" w:cs="Calibri"/>
          <w:i/>
          <w:iCs/>
          <w:szCs w:val="24"/>
        </w:rPr>
        <w:t xml:space="preserve"> Health Res</w:t>
      </w:r>
      <w:r>
        <w:rPr>
          <w:rFonts w:ascii="Calibri" w:hAnsi="Calibri" w:cs="Calibri"/>
          <w:i/>
          <w:iCs/>
          <w:szCs w:val="24"/>
        </w:rPr>
        <w:t>earch</w:t>
      </w:r>
      <w:r w:rsidRPr="00DA3801">
        <w:rPr>
          <w:rFonts w:ascii="Calibri" w:hAnsi="Calibri" w:cs="Calibri"/>
          <w:szCs w:val="24"/>
        </w:rPr>
        <w:t xml:space="preserve">. </w:t>
      </w:r>
      <w:r w:rsidRPr="00DA3801">
        <w:rPr>
          <w:rFonts w:ascii="Calibri" w:hAnsi="Calibri" w:cs="Calibri"/>
          <w:i/>
          <w:szCs w:val="24"/>
        </w:rPr>
        <w:t>Australian and New Zealand Journal of Public Health.</w:t>
      </w:r>
      <w:r w:rsidRPr="00DA3801">
        <w:rPr>
          <w:rFonts w:ascii="Calibri" w:hAnsi="Calibri" w:cs="Calibri"/>
          <w:szCs w:val="24"/>
        </w:rPr>
        <w:t xml:space="preserve"> </w:t>
      </w:r>
      <w:r w:rsidRPr="00DA3801">
        <w:rPr>
          <w:rFonts w:ascii="Calibri" w:hAnsi="Calibri" w:cs="Calibri"/>
          <w:i/>
          <w:szCs w:val="24"/>
        </w:rPr>
        <w:t>Inside Higher Ed. Chronicle of Higher Ed</w:t>
      </w:r>
      <w:r>
        <w:rPr>
          <w:rFonts w:ascii="Calibri" w:hAnsi="Calibri" w:cs="Calibri"/>
          <w:i/>
          <w:szCs w:val="24"/>
        </w:rPr>
        <w:t>ucation</w:t>
      </w:r>
      <w:r w:rsidRPr="00DA3801">
        <w:rPr>
          <w:rFonts w:ascii="Calibri" w:hAnsi="Calibri" w:cs="Calibri"/>
          <w:i/>
          <w:szCs w:val="24"/>
        </w:rPr>
        <w:t>.</w:t>
      </w:r>
      <w:r w:rsidRPr="00DA3801">
        <w:rPr>
          <w:rFonts w:ascii="Calibri" w:hAnsi="Calibri" w:cs="Calibri"/>
          <w:szCs w:val="24"/>
        </w:rPr>
        <w:t xml:space="preserve"> </w:t>
      </w:r>
      <w:r w:rsidRPr="00DA3801">
        <w:rPr>
          <w:rFonts w:ascii="Calibri" w:hAnsi="Calibri" w:cs="Calibri"/>
          <w:i/>
          <w:szCs w:val="24"/>
        </w:rPr>
        <w:t>New Scientist.</w:t>
      </w:r>
    </w:p>
    <w:p w14:paraId="01C80B64" w14:textId="77777777" w:rsidR="00BF3E2B" w:rsidRPr="00DA3801" w:rsidRDefault="00BF3E2B" w:rsidP="003A5013">
      <w:pPr>
        <w:pStyle w:val="BodyTextIndent2"/>
        <w:ind w:left="2160" w:hanging="2160"/>
        <w:jc w:val="left"/>
        <w:rPr>
          <w:rFonts w:ascii="Calibri" w:hAnsi="Calibri" w:cs="Calibri"/>
          <w:szCs w:val="24"/>
        </w:rPr>
      </w:pPr>
      <w:r w:rsidRPr="00DA3801">
        <w:rPr>
          <w:rFonts w:ascii="Calibri" w:hAnsi="Calibri" w:cs="Calibri"/>
          <w:szCs w:val="24"/>
        </w:rPr>
        <w:tab/>
      </w:r>
    </w:p>
    <w:p w14:paraId="7269BBD7" w14:textId="77777777" w:rsidR="00BF3E2B" w:rsidRPr="00DA3801" w:rsidRDefault="00BF3E2B" w:rsidP="00CC3FA3">
      <w:pPr>
        <w:pStyle w:val="BodyTextIndent2"/>
        <w:ind w:left="2160" w:hanging="2160"/>
        <w:jc w:val="left"/>
        <w:rPr>
          <w:rFonts w:ascii="Calibri" w:hAnsi="Calibri" w:cs="Calibri"/>
          <w:szCs w:val="24"/>
        </w:rPr>
      </w:pPr>
      <w:r w:rsidRPr="00DA3801">
        <w:rPr>
          <w:rFonts w:ascii="Calibri" w:hAnsi="Calibri" w:cs="Calibri"/>
          <w:szCs w:val="24"/>
        </w:rPr>
        <w:t>2003</w:t>
      </w:r>
      <w:r w:rsidRPr="00DA3801">
        <w:rPr>
          <w:rFonts w:ascii="Calibri" w:hAnsi="Calibri" w:cs="Calibri"/>
          <w:szCs w:val="24"/>
        </w:rPr>
        <w:tab/>
      </w:r>
      <w:r w:rsidRPr="00DA3801">
        <w:rPr>
          <w:rFonts w:ascii="Calibri" w:hAnsi="Calibri" w:cs="Calibri"/>
          <w:i/>
          <w:szCs w:val="24"/>
        </w:rPr>
        <w:t xml:space="preserve">Narrativas sobre el </w:t>
      </w:r>
      <w:r>
        <w:rPr>
          <w:rFonts w:ascii="Calibri" w:hAnsi="Calibri" w:cs="Calibri"/>
          <w:i/>
          <w:szCs w:val="24"/>
        </w:rPr>
        <w:t>c</w:t>
      </w:r>
      <w:r w:rsidRPr="00DA3801">
        <w:rPr>
          <w:rFonts w:ascii="Calibri" w:hAnsi="Calibri" w:cs="Calibri"/>
          <w:i/>
          <w:szCs w:val="24"/>
        </w:rPr>
        <w:t xml:space="preserve">onsumo de </w:t>
      </w:r>
      <w:r>
        <w:rPr>
          <w:rFonts w:ascii="Calibri" w:hAnsi="Calibri" w:cs="Calibri"/>
          <w:i/>
          <w:szCs w:val="24"/>
        </w:rPr>
        <w:t>d</w:t>
      </w:r>
      <w:r w:rsidRPr="00DA3801">
        <w:rPr>
          <w:rFonts w:ascii="Calibri" w:hAnsi="Calibri" w:cs="Calibri"/>
          <w:i/>
          <w:szCs w:val="24"/>
        </w:rPr>
        <w:t xml:space="preserve">rogas </w:t>
      </w:r>
      <w:r>
        <w:rPr>
          <w:rFonts w:ascii="Calibri" w:hAnsi="Calibri" w:cs="Calibri"/>
          <w:i/>
          <w:szCs w:val="24"/>
        </w:rPr>
        <w:t>i</w:t>
      </w:r>
      <w:r w:rsidRPr="00DA3801">
        <w:rPr>
          <w:rFonts w:ascii="Calibri" w:hAnsi="Calibri" w:cs="Calibri"/>
          <w:i/>
          <w:szCs w:val="24"/>
        </w:rPr>
        <w:t xml:space="preserve">ntravenosas en los </w:t>
      </w:r>
      <w:r>
        <w:rPr>
          <w:rFonts w:ascii="Calibri" w:hAnsi="Calibri" w:cs="Calibri"/>
          <w:i/>
          <w:szCs w:val="24"/>
        </w:rPr>
        <w:t>t</w:t>
      </w:r>
      <w:r w:rsidRPr="00DA3801">
        <w:rPr>
          <w:rFonts w:ascii="Calibri" w:hAnsi="Calibri" w:cs="Calibri"/>
          <w:i/>
          <w:szCs w:val="24"/>
        </w:rPr>
        <w:t>iempos del S</w:t>
      </w:r>
      <w:r>
        <w:rPr>
          <w:rFonts w:ascii="Calibri" w:hAnsi="Calibri" w:cs="Calibri"/>
          <w:i/>
          <w:szCs w:val="24"/>
        </w:rPr>
        <w:t>IDA</w:t>
      </w:r>
      <w:r w:rsidRPr="00DA3801">
        <w:rPr>
          <w:rFonts w:ascii="Calibri" w:hAnsi="Calibri" w:cs="Calibri"/>
          <w:i/>
          <w:szCs w:val="24"/>
        </w:rPr>
        <w:t xml:space="preserve"> </w:t>
      </w:r>
      <w:r w:rsidRPr="00DA3801">
        <w:rPr>
          <w:rFonts w:ascii="Calibri" w:hAnsi="Calibri" w:cs="Calibri"/>
          <w:szCs w:val="24"/>
        </w:rPr>
        <w:t xml:space="preserve">[Intravenous drug use narratives in the time of AIDS]. Montevideo:  Editorial Frontera.   </w:t>
      </w:r>
    </w:p>
    <w:p w14:paraId="5D581002" w14:textId="77777777" w:rsidR="00BF3E2B" w:rsidRPr="00DA3801" w:rsidRDefault="00BF3E2B" w:rsidP="00CC3FA3">
      <w:pPr>
        <w:pStyle w:val="BodyTextIndent2"/>
        <w:ind w:left="2160" w:hanging="2160"/>
        <w:jc w:val="left"/>
        <w:rPr>
          <w:rFonts w:ascii="Calibri" w:hAnsi="Calibri" w:cs="Calibri"/>
          <w:b/>
          <w:szCs w:val="24"/>
        </w:rPr>
      </w:pPr>
    </w:p>
    <w:p w14:paraId="166AF2AC" w14:textId="77777777" w:rsidR="00BF3E2B" w:rsidRPr="00DA3801" w:rsidRDefault="00BF3E2B" w:rsidP="00CC3FA3">
      <w:pPr>
        <w:pStyle w:val="BodyTextIndent2"/>
        <w:ind w:left="2160" w:hanging="2160"/>
        <w:jc w:val="left"/>
        <w:rPr>
          <w:rFonts w:ascii="Calibri" w:hAnsi="Calibri" w:cs="Calibri"/>
          <w:szCs w:val="24"/>
        </w:rPr>
      </w:pPr>
      <w:r w:rsidRPr="00DA3801">
        <w:rPr>
          <w:rFonts w:ascii="Calibri" w:hAnsi="Calibri" w:cs="Calibri"/>
          <w:szCs w:val="24"/>
        </w:rPr>
        <w:t>2003</w:t>
      </w:r>
      <w:r w:rsidRPr="00DA3801">
        <w:rPr>
          <w:rFonts w:ascii="Calibri" w:hAnsi="Calibri" w:cs="Calibri"/>
          <w:szCs w:val="24"/>
        </w:rPr>
        <w:tab/>
      </w:r>
      <w:r w:rsidRPr="00DA3801">
        <w:rPr>
          <w:rFonts w:ascii="Calibri" w:hAnsi="Calibri" w:cs="Calibri"/>
          <w:i/>
          <w:szCs w:val="24"/>
        </w:rPr>
        <w:t xml:space="preserve">Drogas y </w:t>
      </w:r>
      <w:r>
        <w:rPr>
          <w:rFonts w:ascii="Calibri" w:hAnsi="Calibri" w:cs="Calibri"/>
          <w:i/>
          <w:szCs w:val="24"/>
        </w:rPr>
        <w:t>p</w:t>
      </w:r>
      <w:r w:rsidRPr="00DA3801">
        <w:rPr>
          <w:rFonts w:ascii="Calibri" w:hAnsi="Calibri" w:cs="Calibri"/>
          <w:i/>
          <w:szCs w:val="24"/>
        </w:rPr>
        <w:t xml:space="preserve">olíticas </w:t>
      </w:r>
      <w:r>
        <w:rPr>
          <w:rFonts w:ascii="Calibri" w:hAnsi="Calibri" w:cs="Calibri"/>
          <w:i/>
          <w:szCs w:val="24"/>
        </w:rPr>
        <w:t>s</w:t>
      </w:r>
      <w:r w:rsidRPr="00DA3801">
        <w:rPr>
          <w:rFonts w:ascii="Calibri" w:hAnsi="Calibri" w:cs="Calibri"/>
          <w:i/>
          <w:szCs w:val="24"/>
        </w:rPr>
        <w:t xml:space="preserve">ociales en el Uruguay de </w:t>
      </w:r>
      <w:r>
        <w:rPr>
          <w:rFonts w:ascii="Calibri" w:hAnsi="Calibri" w:cs="Calibri"/>
          <w:i/>
          <w:szCs w:val="24"/>
        </w:rPr>
        <w:t>h</w:t>
      </w:r>
      <w:r w:rsidRPr="00DA3801">
        <w:rPr>
          <w:rFonts w:ascii="Calibri" w:hAnsi="Calibri" w:cs="Calibri"/>
          <w:i/>
          <w:szCs w:val="24"/>
        </w:rPr>
        <w:t xml:space="preserve">oy: Paradojas,        </w:t>
      </w:r>
      <w:r>
        <w:rPr>
          <w:rFonts w:ascii="Calibri" w:hAnsi="Calibri" w:cs="Calibri"/>
          <w:i/>
          <w:szCs w:val="24"/>
        </w:rPr>
        <w:t>e</w:t>
      </w:r>
      <w:r w:rsidRPr="00DA3801">
        <w:rPr>
          <w:rFonts w:ascii="Calibri" w:hAnsi="Calibri" w:cs="Calibri"/>
          <w:i/>
          <w:szCs w:val="24"/>
        </w:rPr>
        <w:t xml:space="preserve">xperiencias y </w:t>
      </w:r>
      <w:r>
        <w:rPr>
          <w:rFonts w:ascii="Calibri" w:hAnsi="Calibri" w:cs="Calibri"/>
          <w:i/>
          <w:szCs w:val="24"/>
        </w:rPr>
        <w:t>d</w:t>
      </w:r>
      <w:r w:rsidRPr="00DA3801">
        <w:rPr>
          <w:rFonts w:ascii="Calibri" w:hAnsi="Calibri" w:cs="Calibri"/>
          <w:i/>
          <w:szCs w:val="24"/>
        </w:rPr>
        <w:t>esafíos</w:t>
      </w:r>
      <w:r w:rsidRPr="00DA3801">
        <w:rPr>
          <w:rFonts w:ascii="Calibri" w:hAnsi="Calibri" w:cs="Calibri"/>
          <w:szCs w:val="24"/>
        </w:rPr>
        <w:t xml:space="preserve"> [Drugs and social policy in contemporary Uruguay: </w:t>
      </w:r>
      <w:r w:rsidRPr="00DA3801">
        <w:rPr>
          <w:rFonts w:ascii="Calibri" w:hAnsi="Calibri" w:cs="Calibri"/>
          <w:szCs w:val="24"/>
        </w:rPr>
        <w:lastRenderedPageBreak/>
        <w:t>Paradoxes, experiences, and challenges]</w:t>
      </w:r>
      <w:r>
        <w:rPr>
          <w:rFonts w:ascii="Calibri" w:hAnsi="Calibri" w:cs="Calibri"/>
          <w:szCs w:val="24"/>
        </w:rPr>
        <w:t>.</w:t>
      </w:r>
      <w:r w:rsidRPr="00DA3801">
        <w:rPr>
          <w:rFonts w:ascii="Calibri" w:hAnsi="Calibri" w:cs="Calibri"/>
          <w:szCs w:val="24"/>
        </w:rPr>
        <w:t xml:space="preserve"> </w:t>
      </w:r>
      <w:r w:rsidRPr="00DA3801">
        <w:rPr>
          <w:rFonts w:ascii="Calibri" w:hAnsi="Calibri" w:cs="Calibri"/>
          <w:b/>
          <w:szCs w:val="24"/>
        </w:rPr>
        <w:t>Abadie, R</w:t>
      </w:r>
      <w:r w:rsidRPr="00DA3801">
        <w:rPr>
          <w:rFonts w:ascii="Calibri" w:hAnsi="Calibri" w:cs="Calibri"/>
          <w:szCs w:val="24"/>
        </w:rPr>
        <w:t>., Lapetina, A. (Eds.) Montevideo: Editorial Frontera.</w:t>
      </w:r>
    </w:p>
    <w:p w14:paraId="1FEC7113" w14:textId="77777777" w:rsidR="00BF3E2B" w:rsidRPr="00DA3801" w:rsidRDefault="00BF3E2B" w:rsidP="00CC3FA3">
      <w:pPr>
        <w:pStyle w:val="BodyTextIndent2"/>
        <w:ind w:left="0"/>
        <w:jc w:val="left"/>
        <w:rPr>
          <w:rFonts w:ascii="Calibri" w:hAnsi="Calibri" w:cs="Calibri"/>
          <w:b/>
          <w:szCs w:val="24"/>
          <w:u w:val="single"/>
        </w:rPr>
      </w:pPr>
    </w:p>
    <w:p w14:paraId="4CBAAF68" w14:textId="77777777" w:rsidR="00BF3E2B" w:rsidRPr="00DA3801" w:rsidRDefault="00BF3E2B" w:rsidP="00CC3FA3">
      <w:pPr>
        <w:pStyle w:val="BodyTextIndent2"/>
        <w:ind w:left="0"/>
        <w:jc w:val="left"/>
        <w:rPr>
          <w:rFonts w:ascii="Calibri" w:hAnsi="Calibri" w:cs="Calibri"/>
          <w:b/>
          <w:szCs w:val="24"/>
          <w:u w:val="single"/>
        </w:rPr>
      </w:pPr>
    </w:p>
    <w:p w14:paraId="30E809E4" w14:textId="77777777" w:rsidR="00BF3E2B" w:rsidRPr="00DA3801" w:rsidRDefault="00BF3E2B" w:rsidP="00CC3FA3">
      <w:pPr>
        <w:pStyle w:val="BodyTextIndent2"/>
        <w:ind w:left="0"/>
        <w:jc w:val="left"/>
        <w:rPr>
          <w:rFonts w:ascii="Calibri" w:hAnsi="Calibri" w:cs="Calibri"/>
          <w:b/>
          <w:szCs w:val="24"/>
          <w:u w:val="single"/>
        </w:rPr>
      </w:pPr>
      <w:r w:rsidRPr="00DA3801">
        <w:rPr>
          <w:rFonts w:ascii="Calibri" w:hAnsi="Calibri" w:cs="Calibri"/>
          <w:b/>
          <w:szCs w:val="24"/>
          <w:u w:val="single"/>
        </w:rPr>
        <w:t>REFEREED ARTICLES</w:t>
      </w:r>
    </w:p>
    <w:p w14:paraId="50D032E3" w14:textId="77777777" w:rsidR="00BF3E2B" w:rsidRPr="00DA3801" w:rsidRDefault="00BF3E2B" w:rsidP="00CC3FA3">
      <w:pPr>
        <w:pStyle w:val="BodyTextIndent2"/>
        <w:ind w:left="0"/>
        <w:jc w:val="left"/>
        <w:rPr>
          <w:rFonts w:ascii="Calibri" w:hAnsi="Calibri" w:cs="Calibri"/>
          <w:b/>
          <w:szCs w:val="24"/>
          <w:u w:val="single"/>
        </w:rPr>
      </w:pPr>
    </w:p>
    <w:p w14:paraId="5E3D1E1B" w14:textId="77777777" w:rsidR="00BF3E2B" w:rsidRPr="00DA3801" w:rsidRDefault="00BF3E2B" w:rsidP="005807EA">
      <w:pPr>
        <w:ind w:left="1440" w:hanging="1440"/>
        <w:rPr>
          <w:rFonts w:cs="Calibri"/>
          <w:i/>
          <w:sz w:val="24"/>
          <w:szCs w:val="24"/>
        </w:rPr>
      </w:pPr>
      <w:r w:rsidRPr="00DA3801">
        <w:rPr>
          <w:rFonts w:cs="Calibri"/>
          <w:bCs/>
          <w:sz w:val="24"/>
          <w:szCs w:val="24"/>
        </w:rPr>
        <w:t>2021</w:t>
      </w:r>
      <w:r w:rsidRPr="00DA3801">
        <w:rPr>
          <w:rFonts w:cs="Calibri"/>
          <w:bCs/>
          <w:szCs w:val="24"/>
        </w:rPr>
        <w:tab/>
      </w:r>
      <w:r w:rsidRPr="00DA3801">
        <w:rPr>
          <w:rFonts w:cs="Calibri"/>
          <w:b/>
          <w:sz w:val="24"/>
          <w:szCs w:val="24"/>
        </w:rPr>
        <w:t>Abadie, R.</w:t>
      </w:r>
      <w:r w:rsidRPr="00DA3801">
        <w:rPr>
          <w:rFonts w:cs="Calibri"/>
          <w:sz w:val="24"/>
          <w:szCs w:val="24"/>
        </w:rPr>
        <w:t>, McLean, K., Habecker, P., Welch-Lazoritz, M., Khan, B., &amp; Dombrowski, K. Treatment trajectories and barriers to recruitment and retention in opium agonist therapy for people who inject drugs in rural Puerto Rico.</w:t>
      </w:r>
      <w:r w:rsidRPr="00DA3801">
        <w:rPr>
          <w:rFonts w:cs="Calibri"/>
          <w:i/>
          <w:sz w:val="24"/>
          <w:szCs w:val="24"/>
        </w:rPr>
        <w:t xml:space="preserve"> Journal of Substance Abuse Treatment</w:t>
      </w:r>
      <w:r w:rsidRPr="00DA3801">
        <w:rPr>
          <w:rFonts w:cs="Calibri"/>
          <w:sz w:val="24"/>
          <w:szCs w:val="24"/>
        </w:rPr>
        <w:t>.</w:t>
      </w:r>
      <w:r w:rsidRPr="00DA3801">
        <w:rPr>
          <w:rFonts w:cs="Calibri"/>
          <w:i/>
          <w:sz w:val="24"/>
          <w:szCs w:val="24"/>
        </w:rPr>
        <w:t xml:space="preserve"> </w:t>
      </w:r>
      <w:r w:rsidRPr="00DA3801">
        <w:rPr>
          <w:rFonts w:cs="Calibri"/>
          <w:iCs/>
          <w:sz w:val="24"/>
          <w:szCs w:val="24"/>
        </w:rPr>
        <w:t>doi.org/10.1016/j.drugpo.2020.102903</w:t>
      </w:r>
    </w:p>
    <w:p w14:paraId="69B8E45F" w14:textId="77777777" w:rsidR="00BF3E2B" w:rsidRPr="00DA3801" w:rsidRDefault="00BF3E2B" w:rsidP="005807EA">
      <w:pPr>
        <w:ind w:left="1440" w:hanging="1440"/>
        <w:rPr>
          <w:rFonts w:cs="Calibri"/>
          <w:i/>
          <w:sz w:val="24"/>
          <w:szCs w:val="24"/>
        </w:rPr>
      </w:pPr>
    </w:p>
    <w:p w14:paraId="751E064C" w14:textId="77777777" w:rsidR="00BF3E2B" w:rsidRPr="00DA3801" w:rsidRDefault="00BF3E2B" w:rsidP="005807EA">
      <w:pPr>
        <w:ind w:left="1440" w:hanging="1440"/>
        <w:rPr>
          <w:rFonts w:cs="Calibri"/>
          <w:iCs/>
          <w:sz w:val="24"/>
          <w:szCs w:val="24"/>
        </w:rPr>
      </w:pPr>
      <w:r w:rsidRPr="00DA3801">
        <w:rPr>
          <w:rFonts w:cs="Calibri"/>
          <w:iCs/>
          <w:sz w:val="24"/>
          <w:szCs w:val="24"/>
        </w:rPr>
        <w:t>2021</w:t>
      </w:r>
      <w:r w:rsidRPr="00DA3801">
        <w:rPr>
          <w:rFonts w:cs="Calibri"/>
          <w:iCs/>
          <w:sz w:val="24"/>
          <w:szCs w:val="24"/>
        </w:rPr>
        <w:tab/>
      </w:r>
      <w:r w:rsidRPr="00DA3801">
        <w:rPr>
          <w:rFonts w:cs="Calibri"/>
          <w:b/>
          <w:sz w:val="24"/>
          <w:szCs w:val="24"/>
        </w:rPr>
        <w:t>Abadie, R.</w:t>
      </w:r>
      <w:r w:rsidRPr="00DA3801">
        <w:rPr>
          <w:rFonts w:cs="Calibri"/>
          <w:sz w:val="24"/>
          <w:szCs w:val="24"/>
        </w:rPr>
        <w:t xml:space="preserve">, Fisher, C.B., &amp; Dombrowski, K. Privacy, confidentiality, and anonymity: Understandings from people who inject drugs enrolled in a study of social networks and HIV risk. </w:t>
      </w:r>
      <w:r w:rsidRPr="00DA3801">
        <w:rPr>
          <w:rFonts w:cs="Calibri"/>
          <w:i/>
          <w:sz w:val="24"/>
          <w:szCs w:val="24"/>
        </w:rPr>
        <w:t>Journal of Empirical Research Human Research Ethics.</w:t>
      </w:r>
      <w:r>
        <w:rPr>
          <w:rFonts w:cs="Calibri"/>
          <w:i/>
          <w:sz w:val="24"/>
          <w:szCs w:val="24"/>
        </w:rPr>
        <w:t xml:space="preserve"> </w:t>
      </w:r>
      <w:r w:rsidRPr="00DA3801">
        <w:rPr>
          <w:rFonts w:cs="Calibri"/>
          <w:iCs/>
          <w:sz w:val="24"/>
          <w:szCs w:val="24"/>
        </w:rPr>
        <w:t>doi.org/10.1177/15562646211004411</w:t>
      </w:r>
    </w:p>
    <w:p w14:paraId="1BE48022" w14:textId="77777777" w:rsidR="00BF3E2B" w:rsidRPr="00DA3801" w:rsidRDefault="00BF3E2B" w:rsidP="00CC3FA3">
      <w:pPr>
        <w:pStyle w:val="BodyTextIndent2"/>
        <w:ind w:left="0"/>
        <w:jc w:val="left"/>
        <w:rPr>
          <w:rFonts w:ascii="Calibri" w:hAnsi="Calibri" w:cs="Calibri"/>
          <w:b/>
          <w:szCs w:val="24"/>
          <w:u w:val="single"/>
        </w:rPr>
      </w:pPr>
    </w:p>
    <w:p w14:paraId="281448D5" w14:textId="77777777" w:rsidR="00BF3E2B" w:rsidRPr="00DA3801" w:rsidRDefault="00BF3E2B" w:rsidP="004E7724">
      <w:pPr>
        <w:ind w:left="1440" w:hanging="1440"/>
        <w:rPr>
          <w:rFonts w:cs="Calibri"/>
          <w:sz w:val="24"/>
          <w:szCs w:val="24"/>
        </w:rPr>
      </w:pPr>
      <w:r w:rsidRPr="00DA3801">
        <w:rPr>
          <w:rFonts w:cs="Calibri"/>
          <w:sz w:val="24"/>
          <w:szCs w:val="24"/>
        </w:rPr>
        <w:t>2020</w:t>
      </w:r>
      <w:r w:rsidRPr="00DA3801">
        <w:rPr>
          <w:rFonts w:cs="Calibri"/>
          <w:sz w:val="24"/>
          <w:szCs w:val="24"/>
        </w:rPr>
        <w:tab/>
      </w:r>
      <w:r w:rsidRPr="00DA3801">
        <w:rPr>
          <w:rFonts w:cs="Calibri"/>
          <w:b/>
          <w:sz w:val="24"/>
          <w:szCs w:val="24"/>
        </w:rPr>
        <w:t>Abadie, R.</w:t>
      </w:r>
      <w:r w:rsidRPr="00DA3801">
        <w:rPr>
          <w:rFonts w:cs="Calibri"/>
          <w:sz w:val="24"/>
          <w:szCs w:val="24"/>
        </w:rPr>
        <w:t xml:space="preserve">, &amp; Dombrowski, K. “Caballo”: Risk environments, drug sharing, and the emergence of a hepatitis C epidemic among people who inject drugs in Puerto Rico. </w:t>
      </w:r>
      <w:r w:rsidRPr="00DA3801">
        <w:rPr>
          <w:rFonts w:cs="Calibri"/>
          <w:i/>
          <w:sz w:val="24"/>
          <w:szCs w:val="24"/>
        </w:rPr>
        <w:t>Harm Reduction Journal</w:t>
      </w:r>
      <w:r w:rsidRPr="00DA3801">
        <w:rPr>
          <w:rFonts w:cs="Calibri"/>
          <w:sz w:val="24"/>
          <w:szCs w:val="24"/>
        </w:rPr>
        <w:t>. doi.org/10.1186/s12954-020-00421-z</w:t>
      </w:r>
    </w:p>
    <w:p w14:paraId="2D3ADADD" w14:textId="77777777" w:rsidR="00BF3E2B" w:rsidRPr="00DA3801" w:rsidRDefault="00BF3E2B" w:rsidP="004E7724">
      <w:pPr>
        <w:ind w:left="1440" w:hanging="1440"/>
        <w:rPr>
          <w:rFonts w:cs="Calibri"/>
          <w:sz w:val="24"/>
          <w:szCs w:val="24"/>
        </w:rPr>
      </w:pPr>
    </w:p>
    <w:p w14:paraId="45EB0EB3" w14:textId="77777777" w:rsidR="00BF3E2B" w:rsidRPr="00DA3801" w:rsidRDefault="00BF3E2B" w:rsidP="00DB7C21">
      <w:pPr>
        <w:ind w:left="1440" w:hanging="1440"/>
        <w:rPr>
          <w:rFonts w:cs="Calibri"/>
          <w:sz w:val="24"/>
          <w:szCs w:val="24"/>
        </w:rPr>
      </w:pPr>
      <w:r w:rsidRPr="00DA3801">
        <w:rPr>
          <w:rFonts w:cs="Calibri"/>
          <w:sz w:val="24"/>
          <w:szCs w:val="24"/>
        </w:rPr>
        <w:t>2020</w:t>
      </w:r>
      <w:r w:rsidRPr="00DA3801">
        <w:rPr>
          <w:rFonts w:cs="Calibri"/>
          <w:sz w:val="24"/>
          <w:szCs w:val="24"/>
        </w:rPr>
        <w:tab/>
      </w:r>
      <w:r w:rsidRPr="00DA3801">
        <w:rPr>
          <w:rFonts w:cs="Calibri"/>
          <w:b/>
          <w:bCs/>
          <w:sz w:val="24"/>
          <w:szCs w:val="24"/>
        </w:rPr>
        <w:t>Abadie, R.</w:t>
      </w:r>
      <w:r w:rsidRPr="00DA3801">
        <w:rPr>
          <w:rFonts w:cs="Calibri"/>
          <w:bCs/>
          <w:sz w:val="24"/>
          <w:szCs w:val="24"/>
        </w:rPr>
        <w:t>,</w:t>
      </w:r>
      <w:r w:rsidRPr="00DA3801">
        <w:rPr>
          <w:rFonts w:cs="Calibri"/>
          <w:sz w:val="24"/>
          <w:szCs w:val="24"/>
        </w:rPr>
        <w:t xml:space="preserve"> Gelpi-Acosta, C., Aquino-Ruiz, F., &amp; Aponte-Melendez, Y. COVID-19 risks among people who inject drugs in Puerto Rico. </w:t>
      </w:r>
      <w:r w:rsidRPr="00DA3801">
        <w:rPr>
          <w:rFonts w:cs="Calibri"/>
          <w:i/>
          <w:iCs/>
          <w:sz w:val="24"/>
          <w:szCs w:val="24"/>
        </w:rPr>
        <w:t>Int. J. Drug Policy.</w:t>
      </w:r>
      <w:r>
        <w:rPr>
          <w:rFonts w:cs="Calibri"/>
          <w:i/>
          <w:iCs/>
          <w:sz w:val="24"/>
          <w:szCs w:val="24"/>
        </w:rPr>
        <w:t xml:space="preserve"> </w:t>
      </w:r>
      <w:r w:rsidRPr="00DA3801">
        <w:rPr>
          <w:rFonts w:cs="Calibri"/>
          <w:sz w:val="24"/>
          <w:szCs w:val="24"/>
        </w:rPr>
        <w:t>doi:10.1016/j.drugpo.2020.102903</w:t>
      </w:r>
    </w:p>
    <w:p w14:paraId="659FCEA1" w14:textId="77777777" w:rsidR="00BF3E2B" w:rsidRPr="00DA3801" w:rsidRDefault="00BF3E2B" w:rsidP="00537C10">
      <w:pPr>
        <w:ind w:left="1440" w:hanging="1440"/>
        <w:rPr>
          <w:rFonts w:cs="Calibri"/>
          <w:sz w:val="24"/>
          <w:szCs w:val="24"/>
        </w:rPr>
      </w:pPr>
    </w:p>
    <w:p w14:paraId="3EC6DC04" w14:textId="77777777" w:rsidR="00BF3E2B" w:rsidRPr="00DA3801" w:rsidRDefault="00BF3E2B" w:rsidP="00537C10">
      <w:pPr>
        <w:ind w:left="1440" w:hanging="1440"/>
        <w:rPr>
          <w:rFonts w:cs="Calibri"/>
          <w:sz w:val="24"/>
          <w:szCs w:val="24"/>
        </w:rPr>
      </w:pPr>
      <w:r w:rsidRPr="00DA3801">
        <w:rPr>
          <w:rFonts w:cs="Calibri"/>
          <w:sz w:val="24"/>
          <w:szCs w:val="24"/>
        </w:rPr>
        <w:t>2020</w:t>
      </w:r>
      <w:r w:rsidRPr="00DA3801">
        <w:rPr>
          <w:rFonts w:cs="Calibri"/>
          <w:sz w:val="24"/>
          <w:szCs w:val="24"/>
        </w:rPr>
        <w:tab/>
        <w:t xml:space="preserve">Ready, E., Habecker, P., </w:t>
      </w:r>
      <w:r w:rsidRPr="00DA3801">
        <w:rPr>
          <w:rFonts w:cs="Calibri"/>
          <w:b/>
          <w:sz w:val="24"/>
          <w:szCs w:val="24"/>
        </w:rPr>
        <w:t>Abadie, R.</w:t>
      </w:r>
      <w:r w:rsidRPr="00DA3801">
        <w:rPr>
          <w:rFonts w:cs="Calibri"/>
          <w:sz w:val="24"/>
          <w:szCs w:val="24"/>
        </w:rPr>
        <w:t xml:space="preserve">, Davila-Torres, C., Rivera-Villegas, A., Khan, B., &amp; Dombrowski, K. Comparing social network structures generated through sociometric and ethnographic methods. </w:t>
      </w:r>
      <w:r w:rsidRPr="00DA3801">
        <w:rPr>
          <w:rFonts w:cs="Calibri"/>
          <w:i/>
          <w:sz w:val="24"/>
          <w:szCs w:val="24"/>
        </w:rPr>
        <w:t>Field Methods</w:t>
      </w:r>
      <w:r w:rsidRPr="00DA3801">
        <w:rPr>
          <w:rFonts w:cs="Calibri"/>
          <w:sz w:val="24"/>
          <w:szCs w:val="24"/>
        </w:rPr>
        <w:t>.</w:t>
      </w:r>
      <w:r>
        <w:rPr>
          <w:rFonts w:cs="Calibri"/>
          <w:sz w:val="24"/>
          <w:szCs w:val="24"/>
        </w:rPr>
        <w:t xml:space="preserve"> </w:t>
      </w:r>
      <w:r w:rsidRPr="00DA3801">
        <w:rPr>
          <w:rFonts w:cs="Calibri"/>
          <w:sz w:val="24"/>
          <w:szCs w:val="24"/>
        </w:rPr>
        <w:t>doi.org/10.1177/1525822X20945499</w:t>
      </w:r>
    </w:p>
    <w:p w14:paraId="6DF36403" w14:textId="77777777" w:rsidR="00BF3E2B" w:rsidRPr="00DA3801" w:rsidRDefault="00BF3E2B" w:rsidP="00537C10">
      <w:pPr>
        <w:ind w:left="1440" w:hanging="1440"/>
        <w:rPr>
          <w:rFonts w:cs="Calibri"/>
          <w:sz w:val="24"/>
          <w:szCs w:val="24"/>
        </w:rPr>
      </w:pPr>
    </w:p>
    <w:p w14:paraId="2D50A9C6" w14:textId="77777777" w:rsidR="00BF3E2B" w:rsidRPr="00DA3801" w:rsidRDefault="00BF3E2B" w:rsidP="00537C10">
      <w:pPr>
        <w:ind w:left="1440" w:hanging="1440"/>
        <w:rPr>
          <w:sz w:val="24"/>
          <w:szCs w:val="24"/>
        </w:rPr>
      </w:pPr>
      <w:r w:rsidRPr="00DA3801">
        <w:rPr>
          <w:rFonts w:cs="Calibri"/>
          <w:sz w:val="24"/>
          <w:szCs w:val="24"/>
        </w:rPr>
        <w:t>2020</w:t>
      </w:r>
      <w:r w:rsidRPr="00DA3801">
        <w:rPr>
          <w:rFonts w:cs="Calibri"/>
          <w:sz w:val="24"/>
          <w:szCs w:val="24"/>
        </w:rPr>
        <w:tab/>
      </w:r>
      <w:r w:rsidRPr="00DA3801">
        <w:rPr>
          <w:sz w:val="24"/>
          <w:szCs w:val="24"/>
        </w:rPr>
        <w:t xml:space="preserve">Gelpi-Acosta, C., Rodriguez-Diaz, C.E., Aponte-Melendez, Y., &amp; </w:t>
      </w:r>
      <w:r w:rsidRPr="00DA3801">
        <w:rPr>
          <w:b/>
          <w:bCs/>
          <w:sz w:val="24"/>
          <w:szCs w:val="24"/>
        </w:rPr>
        <w:t>Abadie, R</w:t>
      </w:r>
      <w:r w:rsidRPr="00DA3801">
        <w:rPr>
          <w:sz w:val="24"/>
          <w:szCs w:val="24"/>
        </w:rPr>
        <w:t xml:space="preserve">. Puerto Rican syndemics: Opiates, overdoses, HIV, and the hepatitis C virus in a context of ongoing crisis. </w:t>
      </w:r>
      <w:r w:rsidRPr="00DA3801">
        <w:rPr>
          <w:i/>
          <w:sz w:val="24"/>
          <w:szCs w:val="24"/>
        </w:rPr>
        <w:t>American Journal of Public Health,</w:t>
      </w:r>
      <w:r w:rsidRPr="00DA3801">
        <w:rPr>
          <w:sz w:val="24"/>
          <w:szCs w:val="24"/>
        </w:rPr>
        <w:t xml:space="preserve"> </w:t>
      </w:r>
      <w:r w:rsidRPr="00DA3801">
        <w:rPr>
          <w:i/>
          <w:sz w:val="24"/>
          <w:szCs w:val="24"/>
        </w:rPr>
        <w:t>110</w:t>
      </w:r>
      <w:r w:rsidRPr="00DA3801">
        <w:rPr>
          <w:sz w:val="24"/>
          <w:szCs w:val="24"/>
        </w:rPr>
        <w:t>(2), 176-177.</w:t>
      </w:r>
    </w:p>
    <w:p w14:paraId="0A8DCCF3" w14:textId="77777777" w:rsidR="00BF3E2B" w:rsidRPr="00DA3801" w:rsidRDefault="00BF3E2B" w:rsidP="00537C10">
      <w:pPr>
        <w:ind w:left="1440" w:hanging="1440"/>
        <w:rPr>
          <w:sz w:val="24"/>
          <w:szCs w:val="24"/>
        </w:rPr>
      </w:pPr>
    </w:p>
    <w:p w14:paraId="7CFC4CB5" w14:textId="77777777" w:rsidR="00BF3E2B" w:rsidRPr="00DA3801" w:rsidRDefault="00BF3E2B" w:rsidP="00537C10">
      <w:pPr>
        <w:ind w:left="1440" w:hanging="1440"/>
        <w:rPr>
          <w:rFonts w:cs="Calibri"/>
          <w:sz w:val="24"/>
          <w:szCs w:val="24"/>
        </w:rPr>
      </w:pPr>
      <w:r w:rsidRPr="00DA3801">
        <w:rPr>
          <w:rFonts w:cs="Calibri"/>
          <w:sz w:val="24"/>
          <w:szCs w:val="24"/>
        </w:rPr>
        <w:t xml:space="preserve">2020 </w:t>
      </w:r>
      <w:r w:rsidRPr="00DA3801">
        <w:rPr>
          <w:rFonts w:cs="Calibri"/>
          <w:sz w:val="24"/>
          <w:szCs w:val="24"/>
        </w:rPr>
        <w:tab/>
        <w:t xml:space="preserve">Ready, E., Habecker, P., </w:t>
      </w:r>
      <w:r w:rsidRPr="00DA3801">
        <w:rPr>
          <w:rFonts w:cs="Calibri"/>
          <w:b/>
          <w:sz w:val="24"/>
          <w:szCs w:val="24"/>
        </w:rPr>
        <w:t>Abadie, R.,</w:t>
      </w:r>
      <w:r w:rsidRPr="00DA3801">
        <w:rPr>
          <w:rFonts w:cs="Calibri"/>
          <w:sz w:val="24"/>
          <w:szCs w:val="24"/>
        </w:rPr>
        <w:t xml:space="preserve"> Khan, B., &amp; Dombrowski, K. Competing forces of withdrawal and disease avoidance in the risks networks of people who inject drugs. </w:t>
      </w:r>
      <w:r w:rsidRPr="00DA3801">
        <w:rPr>
          <w:rFonts w:cs="Calibri"/>
          <w:i/>
          <w:sz w:val="24"/>
          <w:szCs w:val="24"/>
        </w:rPr>
        <w:t>PLOS One,</w:t>
      </w:r>
      <w:r w:rsidRPr="00DA3801">
        <w:rPr>
          <w:rFonts w:cs="Calibri"/>
          <w:sz w:val="24"/>
          <w:szCs w:val="24"/>
        </w:rPr>
        <w:t xml:space="preserve"> </w:t>
      </w:r>
      <w:r w:rsidRPr="00DA3801">
        <w:rPr>
          <w:rFonts w:cs="Calibri"/>
          <w:i/>
          <w:sz w:val="24"/>
          <w:szCs w:val="24"/>
        </w:rPr>
        <w:t>15</w:t>
      </w:r>
      <w:r w:rsidRPr="00DA3801">
        <w:rPr>
          <w:rFonts w:cs="Calibri"/>
          <w:sz w:val="24"/>
          <w:szCs w:val="24"/>
        </w:rPr>
        <w:t>(6), e0235124.</w:t>
      </w:r>
    </w:p>
    <w:p w14:paraId="7617B210" w14:textId="77777777" w:rsidR="00BF3E2B" w:rsidRPr="00DA3801" w:rsidRDefault="00BF3E2B" w:rsidP="00537C10">
      <w:pPr>
        <w:ind w:left="1440" w:hanging="1440"/>
        <w:rPr>
          <w:rFonts w:cs="Calibri"/>
          <w:sz w:val="24"/>
          <w:szCs w:val="24"/>
        </w:rPr>
      </w:pPr>
    </w:p>
    <w:p w14:paraId="061708D3" w14:textId="77777777" w:rsidR="00BF3E2B" w:rsidRPr="00DA3801" w:rsidRDefault="00BF3E2B" w:rsidP="00537C10">
      <w:pPr>
        <w:ind w:left="1440" w:hanging="1440"/>
        <w:rPr>
          <w:rFonts w:cs="Calibri"/>
          <w:sz w:val="24"/>
          <w:szCs w:val="24"/>
        </w:rPr>
      </w:pPr>
      <w:r w:rsidRPr="00DA3801">
        <w:rPr>
          <w:rFonts w:cs="Calibri"/>
          <w:sz w:val="24"/>
          <w:szCs w:val="24"/>
        </w:rPr>
        <w:t xml:space="preserve">2019 </w:t>
      </w:r>
      <w:r w:rsidRPr="00DA3801">
        <w:rPr>
          <w:rFonts w:cs="Calibri"/>
          <w:sz w:val="24"/>
          <w:szCs w:val="24"/>
        </w:rPr>
        <w:tab/>
      </w:r>
      <w:r w:rsidRPr="00DA3801">
        <w:rPr>
          <w:b/>
          <w:bCs/>
          <w:sz w:val="24"/>
          <w:szCs w:val="24"/>
        </w:rPr>
        <w:t>Abadie, R</w:t>
      </w:r>
      <w:r w:rsidRPr="00DA3801">
        <w:rPr>
          <w:sz w:val="24"/>
          <w:szCs w:val="24"/>
        </w:rPr>
        <w:t xml:space="preserve">., Habecker, P., Gelpi-Acosta, C., &amp; Dombrowski, K. Migration to the US among rural Puerto Ricans who inject drugs: Influential factors, sources of support, and challenges for harm reduction interventions. </w:t>
      </w:r>
      <w:r w:rsidRPr="00DA3801">
        <w:rPr>
          <w:i/>
          <w:sz w:val="24"/>
          <w:szCs w:val="24"/>
        </w:rPr>
        <w:t>BMC Public Health,</w:t>
      </w:r>
      <w:r w:rsidRPr="00DA3801">
        <w:rPr>
          <w:sz w:val="24"/>
          <w:szCs w:val="24"/>
        </w:rPr>
        <w:t xml:space="preserve"> </w:t>
      </w:r>
      <w:r w:rsidRPr="00DA3801">
        <w:rPr>
          <w:i/>
          <w:sz w:val="24"/>
          <w:szCs w:val="24"/>
        </w:rPr>
        <w:t>19</w:t>
      </w:r>
      <w:r w:rsidRPr="00DA3801">
        <w:rPr>
          <w:sz w:val="24"/>
          <w:szCs w:val="24"/>
        </w:rPr>
        <w:t>(1), 1-9.</w:t>
      </w:r>
    </w:p>
    <w:p w14:paraId="3CBA479E" w14:textId="77777777" w:rsidR="00BF3E2B" w:rsidRPr="00DA3801" w:rsidRDefault="00BF3E2B" w:rsidP="00537C10">
      <w:pPr>
        <w:ind w:left="1440" w:hanging="1440"/>
        <w:rPr>
          <w:rFonts w:cs="Calibri"/>
          <w:sz w:val="24"/>
          <w:szCs w:val="24"/>
        </w:rPr>
      </w:pPr>
    </w:p>
    <w:p w14:paraId="515A3E61" w14:textId="77777777" w:rsidR="00BF3E2B" w:rsidRPr="00DA3801" w:rsidRDefault="00BF3E2B" w:rsidP="00537C10">
      <w:pPr>
        <w:ind w:left="1440" w:hanging="1440"/>
        <w:rPr>
          <w:rFonts w:cs="Calibri"/>
          <w:sz w:val="24"/>
          <w:szCs w:val="24"/>
        </w:rPr>
      </w:pPr>
      <w:r w:rsidRPr="00DA3801">
        <w:rPr>
          <w:rFonts w:cs="Calibri"/>
          <w:sz w:val="24"/>
          <w:szCs w:val="24"/>
        </w:rPr>
        <w:t>2019</w:t>
      </w:r>
      <w:r w:rsidRPr="00DA3801">
        <w:rPr>
          <w:rFonts w:cs="Calibri"/>
          <w:sz w:val="24"/>
          <w:szCs w:val="24"/>
        </w:rPr>
        <w:tab/>
      </w:r>
      <w:r w:rsidRPr="00DA3801">
        <w:rPr>
          <w:b/>
          <w:bCs/>
          <w:sz w:val="24"/>
          <w:szCs w:val="24"/>
        </w:rPr>
        <w:t>Abadie, R</w:t>
      </w:r>
      <w:r w:rsidRPr="00DA3801">
        <w:rPr>
          <w:sz w:val="24"/>
          <w:szCs w:val="24"/>
        </w:rPr>
        <w:t>.</w:t>
      </w:r>
      <w:r w:rsidRPr="00DA3801">
        <w:rPr>
          <w:rFonts w:cs="Calibri"/>
          <w:sz w:val="24"/>
          <w:szCs w:val="24"/>
        </w:rPr>
        <w:t xml:space="preserve"> The exploitation of professional “guinea pigs” in the gig economy: The difficult road from consent to justice. </w:t>
      </w:r>
      <w:r w:rsidRPr="00DA3801">
        <w:rPr>
          <w:rFonts w:cs="Calibri"/>
          <w:i/>
          <w:sz w:val="24"/>
          <w:szCs w:val="24"/>
        </w:rPr>
        <w:t>American Journal of Bioethics,</w:t>
      </w:r>
      <w:r w:rsidRPr="00DA3801">
        <w:rPr>
          <w:rFonts w:cs="Calibri"/>
          <w:sz w:val="24"/>
          <w:szCs w:val="24"/>
        </w:rPr>
        <w:t xml:space="preserve"> </w:t>
      </w:r>
      <w:r w:rsidRPr="00DA3801">
        <w:rPr>
          <w:rFonts w:cs="Calibri"/>
          <w:i/>
          <w:sz w:val="24"/>
          <w:szCs w:val="24"/>
        </w:rPr>
        <w:t>19</w:t>
      </w:r>
      <w:r w:rsidRPr="00DA3801">
        <w:rPr>
          <w:rFonts w:cs="Calibri"/>
          <w:sz w:val="24"/>
          <w:szCs w:val="24"/>
        </w:rPr>
        <w:t>(9), 37-39.</w:t>
      </w:r>
    </w:p>
    <w:p w14:paraId="0E18021B" w14:textId="77777777" w:rsidR="00BF3E2B" w:rsidRPr="00DA3801" w:rsidRDefault="00BF3E2B" w:rsidP="00537C10">
      <w:pPr>
        <w:ind w:left="1440" w:hanging="1440"/>
        <w:rPr>
          <w:rFonts w:cs="Calibri"/>
          <w:sz w:val="24"/>
          <w:szCs w:val="24"/>
        </w:rPr>
      </w:pPr>
    </w:p>
    <w:p w14:paraId="4A158ABE"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r>
      <w:r w:rsidRPr="00DA3801">
        <w:rPr>
          <w:rFonts w:cs="Calibri"/>
          <w:b/>
          <w:bCs/>
          <w:sz w:val="24"/>
          <w:szCs w:val="24"/>
        </w:rPr>
        <w:t>Abadie, R</w:t>
      </w:r>
      <w:r w:rsidRPr="00DA3801">
        <w:rPr>
          <w:rFonts w:cs="Calibri"/>
          <w:sz w:val="24"/>
          <w:szCs w:val="24"/>
        </w:rPr>
        <w:t>., Brown, B., &amp; Fisher, C</w:t>
      </w:r>
      <w:r>
        <w:rPr>
          <w:rFonts w:cs="Calibri"/>
          <w:sz w:val="24"/>
          <w:szCs w:val="24"/>
        </w:rPr>
        <w:t>.</w:t>
      </w:r>
      <w:r w:rsidRPr="00DA3801">
        <w:rPr>
          <w:rFonts w:cs="Calibri"/>
          <w:sz w:val="24"/>
          <w:szCs w:val="24"/>
        </w:rPr>
        <w:t xml:space="preserve">B. “Money helps”: People who inject drugs and their perceptions of financial compensation and its ethical implications. </w:t>
      </w:r>
      <w:r w:rsidRPr="00DA3801">
        <w:rPr>
          <w:rFonts w:cs="Calibri"/>
          <w:i/>
          <w:sz w:val="24"/>
          <w:szCs w:val="24"/>
        </w:rPr>
        <w:t xml:space="preserve">Ethics and Behavior. </w:t>
      </w:r>
      <w:r w:rsidRPr="00DA3801">
        <w:rPr>
          <w:rFonts w:cs="Calibri"/>
          <w:sz w:val="24"/>
          <w:szCs w:val="24"/>
        </w:rPr>
        <w:t>doi.org/10.1080/10508422.2018.1535976</w:t>
      </w:r>
    </w:p>
    <w:p w14:paraId="3778790F" w14:textId="77777777" w:rsidR="00BF3E2B" w:rsidRPr="00DA3801" w:rsidRDefault="00BF3E2B" w:rsidP="00537C10">
      <w:pPr>
        <w:ind w:left="1440" w:hanging="1440"/>
        <w:rPr>
          <w:rFonts w:cs="Calibri"/>
          <w:sz w:val="24"/>
          <w:szCs w:val="24"/>
        </w:rPr>
      </w:pPr>
    </w:p>
    <w:p w14:paraId="23C90CB7"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r>
      <w:r w:rsidRPr="00DA3801">
        <w:rPr>
          <w:rFonts w:cs="Calibri"/>
          <w:b/>
          <w:bCs/>
          <w:sz w:val="24"/>
          <w:szCs w:val="24"/>
        </w:rPr>
        <w:t>Abadie, R.</w:t>
      </w:r>
      <w:r w:rsidRPr="00DA3801">
        <w:rPr>
          <w:rFonts w:cs="Calibri"/>
          <w:sz w:val="24"/>
          <w:szCs w:val="24"/>
        </w:rPr>
        <w:t xml:space="preserve">, Goldenberg, S., Welch-Lazoritz, M., &amp; Fisher, C.B. Establishing trust in HIV/HCV research among people who inject drugs (PWID): Insights from empirical research. </w:t>
      </w:r>
      <w:r w:rsidRPr="00DA3801">
        <w:rPr>
          <w:rFonts w:cs="Calibri"/>
          <w:i/>
          <w:sz w:val="24"/>
          <w:szCs w:val="24"/>
        </w:rPr>
        <w:t>PLOS One.</w:t>
      </w:r>
      <w:r w:rsidRPr="00DA3801">
        <w:rPr>
          <w:rFonts w:cs="Calibri"/>
          <w:sz w:val="24"/>
          <w:szCs w:val="24"/>
        </w:rPr>
        <w:t xml:space="preserve"> doi.org/10371/journal.pone.0208410.</w:t>
      </w:r>
    </w:p>
    <w:p w14:paraId="72F9A145" w14:textId="77777777" w:rsidR="00BF3E2B" w:rsidRPr="00DA3801" w:rsidRDefault="00BF3E2B" w:rsidP="00537C10">
      <w:pPr>
        <w:ind w:left="1440" w:hanging="1440"/>
        <w:rPr>
          <w:rFonts w:cs="Calibri"/>
          <w:sz w:val="24"/>
          <w:szCs w:val="24"/>
        </w:rPr>
      </w:pPr>
    </w:p>
    <w:p w14:paraId="6DACB745"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r>
      <w:r w:rsidRPr="00DA3801">
        <w:rPr>
          <w:rFonts w:cs="Calibri"/>
          <w:b/>
          <w:bCs/>
          <w:sz w:val="24"/>
          <w:szCs w:val="24"/>
        </w:rPr>
        <w:t>Abadie, R</w:t>
      </w:r>
      <w:r w:rsidRPr="00DA3801">
        <w:rPr>
          <w:rFonts w:cs="Calibri"/>
          <w:sz w:val="24"/>
          <w:szCs w:val="24"/>
        </w:rPr>
        <w:t xml:space="preserve">., Gelpi-Acosta, C., Davila, C., Rivera, A., Welch-Lazoritz, M., &amp; Dombrowski, K. “It ruined my life”: The effects of the War on Drugs on people who inject drugs (PWID) in rural Puerto Rico. </w:t>
      </w:r>
      <w:r w:rsidRPr="00DA3801">
        <w:rPr>
          <w:rFonts w:cs="Calibri"/>
          <w:i/>
          <w:sz w:val="24"/>
          <w:szCs w:val="24"/>
        </w:rPr>
        <w:t>International Journal of Drug Policy.</w:t>
      </w:r>
      <w:r w:rsidRPr="00DA3801">
        <w:rPr>
          <w:rFonts w:cs="Calibri"/>
          <w:sz w:val="24"/>
          <w:szCs w:val="24"/>
        </w:rPr>
        <w:t xml:space="preserve"> doi:10.1016/j.drugpo.2017.06.11</w:t>
      </w:r>
    </w:p>
    <w:p w14:paraId="15FFBECA" w14:textId="77777777" w:rsidR="00BF3E2B" w:rsidRPr="00DA3801" w:rsidRDefault="00BF3E2B" w:rsidP="00537C10">
      <w:pPr>
        <w:ind w:left="1440" w:hanging="1440"/>
        <w:rPr>
          <w:rFonts w:cs="Calibri"/>
          <w:sz w:val="24"/>
          <w:szCs w:val="24"/>
        </w:rPr>
      </w:pPr>
    </w:p>
    <w:p w14:paraId="0F471471"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r>
      <w:r w:rsidRPr="00DA3801">
        <w:rPr>
          <w:sz w:val="24"/>
          <w:szCs w:val="24"/>
        </w:rPr>
        <w:t xml:space="preserve">Habecker P., </w:t>
      </w:r>
      <w:r w:rsidRPr="00DA3801">
        <w:rPr>
          <w:b/>
          <w:bCs/>
          <w:sz w:val="24"/>
          <w:szCs w:val="24"/>
        </w:rPr>
        <w:t>Abadie R</w:t>
      </w:r>
      <w:r w:rsidRPr="00DA3801">
        <w:rPr>
          <w:sz w:val="24"/>
          <w:szCs w:val="24"/>
        </w:rPr>
        <w:t xml:space="preserve">., Welch-Lazoritz, M., Reyes J.C., Khan B., &amp; Dombrowski, K. Injection partners, HCV, and HIV status among rural persons who inject drugs in Puerto Rico. </w:t>
      </w:r>
      <w:r w:rsidRPr="00DA3801">
        <w:rPr>
          <w:i/>
          <w:sz w:val="24"/>
          <w:szCs w:val="24"/>
        </w:rPr>
        <w:t>Substance Use and Misuse.</w:t>
      </w:r>
      <w:r w:rsidRPr="00DA3801">
        <w:rPr>
          <w:b/>
          <w:bCs/>
          <w:sz w:val="24"/>
          <w:szCs w:val="24"/>
        </w:rPr>
        <w:t xml:space="preserve"> </w:t>
      </w:r>
      <w:r w:rsidRPr="00DA3801">
        <w:rPr>
          <w:rFonts w:cs="Calibri"/>
          <w:sz w:val="24"/>
          <w:szCs w:val="24"/>
        </w:rPr>
        <w:t>doi:</w:t>
      </w:r>
      <w:hyperlink r:id="rId10" w:history="1">
        <w:r w:rsidRPr="00DA3801">
          <w:rPr>
            <w:sz w:val="24"/>
            <w:szCs w:val="24"/>
          </w:rPr>
          <w:t>10.1080/10826084.2017.1400562</w:t>
        </w:r>
      </w:hyperlink>
      <w:r w:rsidRPr="00DA3801">
        <w:rPr>
          <w:sz w:val="24"/>
          <w:szCs w:val="24"/>
        </w:rPr>
        <w:t>.</w:t>
      </w:r>
      <w:r w:rsidRPr="00DA3801">
        <w:rPr>
          <w:rFonts w:cs="Calibri"/>
          <w:sz w:val="24"/>
          <w:szCs w:val="24"/>
        </w:rPr>
        <w:t xml:space="preserve"> </w:t>
      </w:r>
    </w:p>
    <w:p w14:paraId="34E7EA59" w14:textId="77777777" w:rsidR="00BF3E2B" w:rsidRPr="00DA3801" w:rsidRDefault="00BF3E2B" w:rsidP="00537C10">
      <w:pPr>
        <w:ind w:left="1440" w:hanging="1440"/>
        <w:rPr>
          <w:rFonts w:cs="Calibri"/>
          <w:sz w:val="24"/>
          <w:szCs w:val="24"/>
        </w:rPr>
      </w:pPr>
    </w:p>
    <w:p w14:paraId="4016341F"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 xml:space="preserve">Thrash, C., Welch-Lazoritz, M., Gauthier, G., Khan, B., </w:t>
      </w:r>
      <w:r w:rsidRPr="00DA3801">
        <w:rPr>
          <w:rFonts w:cs="Calibri"/>
          <w:b/>
          <w:bCs/>
          <w:sz w:val="24"/>
          <w:szCs w:val="24"/>
        </w:rPr>
        <w:t>Abadie, R</w:t>
      </w:r>
      <w:r w:rsidRPr="00DA3801">
        <w:rPr>
          <w:rFonts w:cs="Calibri"/>
          <w:sz w:val="24"/>
          <w:szCs w:val="24"/>
        </w:rPr>
        <w:t>., Dombrowski, K., &amp; Rolon Colon, Y. Rural and urban injection drug use in Puerto Rico: Network implications for human immunodeficiency virus and hepatitis C virus infection. </w:t>
      </w:r>
      <w:r w:rsidRPr="00DA3801">
        <w:rPr>
          <w:rFonts w:cs="Calibri"/>
          <w:i/>
          <w:sz w:val="24"/>
          <w:szCs w:val="24"/>
        </w:rPr>
        <w:t>Journal of Ethnicity in Substance Abuse,</w:t>
      </w:r>
      <w:r w:rsidRPr="00DA3801">
        <w:rPr>
          <w:rFonts w:cs="Calibri"/>
          <w:sz w:val="24"/>
          <w:szCs w:val="24"/>
        </w:rPr>
        <w:t xml:space="preserve"> 1-24.</w:t>
      </w:r>
    </w:p>
    <w:p w14:paraId="2EDA504C" w14:textId="77777777" w:rsidR="00BF3E2B" w:rsidRPr="00DA3801" w:rsidRDefault="00BF3E2B" w:rsidP="00537C10">
      <w:pPr>
        <w:ind w:left="1440" w:hanging="1440"/>
        <w:rPr>
          <w:rFonts w:cs="Calibri"/>
          <w:sz w:val="24"/>
          <w:szCs w:val="24"/>
        </w:rPr>
      </w:pPr>
    </w:p>
    <w:p w14:paraId="08472E95" w14:textId="77777777" w:rsidR="00BF3E2B" w:rsidRPr="00DA3801" w:rsidRDefault="00BF3E2B" w:rsidP="00537C10">
      <w:pPr>
        <w:ind w:left="1440" w:hanging="1440"/>
        <w:rPr>
          <w:rFonts w:cs="Calibri"/>
          <w:sz w:val="24"/>
          <w:szCs w:val="24"/>
        </w:rPr>
      </w:pPr>
      <w:r w:rsidRPr="00DA3801">
        <w:rPr>
          <w:rFonts w:cs="Calibri"/>
          <w:sz w:val="24"/>
          <w:szCs w:val="24"/>
        </w:rPr>
        <w:t xml:space="preserve">2018 </w:t>
      </w:r>
      <w:r w:rsidRPr="00DA3801">
        <w:rPr>
          <w:rFonts w:cs="Calibri"/>
          <w:sz w:val="24"/>
          <w:szCs w:val="24"/>
        </w:rPr>
        <w:tab/>
        <w:t xml:space="preserve">Hautala, D., </w:t>
      </w:r>
      <w:r w:rsidRPr="00DA3801">
        <w:rPr>
          <w:rFonts w:cs="Calibri"/>
          <w:b/>
          <w:bCs/>
          <w:sz w:val="24"/>
          <w:szCs w:val="24"/>
        </w:rPr>
        <w:t>Abadie, R</w:t>
      </w:r>
      <w:r w:rsidRPr="00DA3801">
        <w:rPr>
          <w:rFonts w:cs="Calibri"/>
          <w:sz w:val="24"/>
          <w:szCs w:val="24"/>
        </w:rPr>
        <w:t>., Thrash, C., Reyes, J</w:t>
      </w:r>
      <w:r>
        <w:rPr>
          <w:rFonts w:cs="Calibri"/>
          <w:sz w:val="24"/>
          <w:szCs w:val="24"/>
        </w:rPr>
        <w:t>.</w:t>
      </w:r>
      <w:r w:rsidRPr="00DA3801">
        <w:rPr>
          <w:rFonts w:cs="Calibri"/>
          <w:sz w:val="24"/>
          <w:szCs w:val="24"/>
        </w:rPr>
        <w:t>C</w:t>
      </w:r>
      <w:r>
        <w:rPr>
          <w:rFonts w:cs="Calibri"/>
          <w:sz w:val="24"/>
          <w:szCs w:val="24"/>
        </w:rPr>
        <w:t>.</w:t>
      </w:r>
      <w:r w:rsidRPr="00DA3801">
        <w:rPr>
          <w:rFonts w:cs="Calibri"/>
          <w:sz w:val="24"/>
          <w:szCs w:val="24"/>
        </w:rPr>
        <w:t xml:space="preserve">, &amp; Dombrowski, K. Latent risk subtypes based on injection and sexual behavior among people who inject drugs in rural Puerto Rico. </w:t>
      </w:r>
      <w:r w:rsidRPr="00DA3801">
        <w:rPr>
          <w:rFonts w:cs="Calibri"/>
          <w:i/>
          <w:sz w:val="24"/>
          <w:szCs w:val="24"/>
        </w:rPr>
        <w:t>Journal of Rural Health.</w:t>
      </w:r>
      <w:r w:rsidRPr="00DA3801">
        <w:rPr>
          <w:rFonts w:cs="Calibri"/>
          <w:sz w:val="24"/>
          <w:szCs w:val="24"/>
        </w:rPr>
        <w:t xml:space="preserve"> doi:10.1111/jrh.12262</w:t>
      </w:r>
    </w:p>
    <w:p w14:paraId="2DD2BBBC" w14:textId="77777777" w:rsidR="00BF3E2B" w:rsidRPr="00DA3801" w:rsidRDefault="00BF3E2B" w:rsidP="00537C10">
      <w:pPr>
        <w:ind w:left="1440" w:hanging="1440"/>
        <w:rPr>
          <w:rFonts w:cs="Calibri"/>
          <w:sz w:val="24"/>
          <w:szCs w:val="24"/>
        </w:rPr>
      </w:pPr>
    </w:p>
    <w:p w14:paraId="0878D838" w14:textId="77777777" w:rsidR="00BF3E2B" w:rsidRPr="00DA3801" w:rsidRDefault="00BF3E2B" w:rsidP="00537C10">
      <w:pPr>
        <w:ind w:left="1440" w:hanging="1440"/>
        <w:rPr>
          <w:rFonts w:cs="Calibri"/>
          <w:sz w:val="24"/>
          <w:szCs w:val="24"/>
        </w:rPr>
      </w:pPr>
      <w:r w:rsidRPr="00DA3801">
        <w:rPr>
          <w:rFonts w:cs="Calibri"/>
          <w:sz w:val="24"/>
          <w:szCs w:val="24"/>
        </w:rPr>
        <w:t>2017</w:t>
      </w:r>
      <w:r w:rsidRPr="00DA3801">
        <w:rPr>
          <w:rFonts w:cs="Calibri"/>
          <w:sz w:val="24"/>
          <w:szCs w:val="24"/>
        </w:rPr>
        <w:tab/>
        <w:t xml:space="preserve">Hautala, D., </w:t>
      </w:r>
      <w:r w:rsidRPr="00DA3801">
        <w:rPr>
          <w:rFonts w:cs="Calibri"/>
          <w:b/>
          <w:bCs/>
          <w:sz w:val="24"/>
          <w:szCs w:val="24"/>
        </w:rPr>
        <w:t>Abadie, R</w:t>
      </w:r>
      <w:r w:rsidRPr="00DA3801">
        <w:rPr>
          <w:rFonts w:cs="Calibri"/>
          <w:sz w:val="24"/>
          <w:szCs w:val="24"/>
        </w:rPr>
        <w:t xml:space="preserve">., Khan, B., &amp; Dombrowski, K. Rural and urban comparisons of polysubstance use profiles and associated injection behaviors among people who inject drugs in Puerto Rico. </w:t>
      </w:r>
      <w:r w:rsidRPr="00DA3801">
        <w:rPr>
          <w:rFonts w:cs="Calibri"/>
          <w:i/>
          <w:sz w:val="24"/>
          <w:szCs w:val="24"/>
        </w:rPr>
        <w:t>Drug and Alcohol Dependence,</w:t>
      </w:r>
      <w:r w:rsidRPr="00DA3801">
        <w:rPr>
          <w:rFonts w:cs="Calibri"/>
          <w:sz w:val="24"/>
          <w:szCs w:val="24"/>
        </w:rPr>
        <w:t xml:space="preserve"> </w:t>
      </w:r>
      <w:r w:rsidRPr="00DA3801">
        <w:rPr>
          <w:rFonts w:cs="Calibri"/>
          <w:i/>
          <w:sz w:val="24"/>
          <w:szCs w:val="24"/>
        </w:rPr>
        <w:t xml:space="preserve">181, </w:t>
      </w:r>
      <w:r w:rsidRPr="00DA3801">
        <w:rPr>
          <w:rFonts w:cs="Calibri"/>
          <w:sz w:val="24"/>
          <w:szCs w:val="24"/>
        </w:rPr>
        <w:t>186-193. doi:10.1016/j.drugalcdep.2017.09.030</w:t>
      </w:r>
    </w:p>
    <w:p w14:paraId="1F0B834F" w14:textId="77777777" w:rsidR="00BF3E2B" w:rsidRPr="00DA3801" w:rsidRDefault="00BF3E2B" w:rsidP="00537C10">
      <w:pPr>
        <w:ind w:left="1440" w:hanging="1440"/>
        <w:rPr>
          <w:rFonts w:cs="Calibri"/>
          <w:sz w:val="24"/>
          <w:szCs w:val="24"/>
        </w:rPr>
      </w:pPr>
    </w:p>
    <w:p w14:paraId="17B93290" w14:textId="77777777" w:rsidR="00BF3E2B" w:rsidRPr="00DA3801" w:rsidRDefault="00BF3E2B" w:rsidP="00537C10">
      <w:pPr>
        <w:ind w:left="1440" w:hanging="1440"/>
        <w:rPr>
          <w:rFonts w:cs="Calibri"/>
          <w:sz w:val="24"/>
          <w:szCs w:val="24"/>
        </w:rPr>
      </w:pPr>
      <w:r w:rsidRPr="00DA3801">
        <w:rPr>
          <w:rFonts w:cs="Calibri"/>
          <w:sz w:val="24"/>
          <w:szCs w:val="24"/>
        </w:rPr>
        <w:t xml:space="preserve">2017 </w:t>
      </w:r>
      <w:r w:rsidRPr="00DA3801">
        <w:rPr>
          <w:rFonts w:cs="Calibri"/>
          <w:sz w:val="24"/>
          <w:szCs w:val="24"/>
        </w:rPr>
        <w:tab/>
        <w:t xml:space="preserve">Duncan, I., Habecker, P., </w:t>
      </w:r>
      <w:r w:rsidRPr="00DA3801">
        <w:rPr>
          <w:rFonts w:cs="Calibri"/>
          <w:b/>
          <w:bCs/>
          <w:sz w:val="24"/>
          <w:szCs w:val="24"/>
        </w:rPr>
        <w:t>Abadie, R</w:t>
      </w:r>
      <w:r w:rsidRPr="00DA3801">
        <w:rPr>
          <w:rFonts w:cs="Calibri"/>
          <w:sz w:val="24"/>
          <w:szCs w:val="24"/>
        </w:rPr>
        <w:t>., Curtis, R., Khan, B., &amp; Dombrowski, K. Needle acquisition patterns, network risk, and social capital among rural PWID in Puerto Rico. </w:t>
      </w:r>
      <w:r w:rsidRPr="00DA3801">
        <w:rPr>
          <w:rFonts w:cs="Calibri"/>
          <w:i/>
          <w:sz w:val="24"/>
          <w:szCs w:val="24"/>
        </w:rPr>
        <w:t>Harm Reduction Journal,</w:t>
      </w:r>
      <w:r w:rsidRPr="00DA3801">
        <w:rPr>
          <w:rFonts w:cs="Calibri"/>
          <w:sz w:val="24"/>
          <w:szCs w:val="24"/>
        </w:rPr>
        <w:t xml:space="preserve"> </w:t>
      </w:r>
      <w:r w:rsidRPr="00DA3801">
        <w:rPr>
          <w:rFonts w:cs="Calibri"/>
          <w:i/>
          <w:sz w:val="24"/>
          <w:szCs w:val="24"/>
        </w:rPr>
        <w:t>14</w:t>
      </w:r>
      <w:r w:rsidRPr="00DA3801">
        <w:rPr>
          <w:rFonts w:cs="Calibri"/>
          <w:sz w:val="24"/>
          <w:szCs w:val="24"/>
        </w:rPr>
        <w:t>, 69. doi:10.1186/s12954-017-0195-5</w:t>
      </w:r>
    </w:p>
    <w:p w14:paraId="36D56F04" w14:textId="77777777" w:rsidR="00BF3E2B" w:rsidRPr="00DA3801" w:rsidRDefault="00BF3E2B" w:rsidP="00537C10">
      <w:pPr>
        <w:ind w:left="1440" w:hanging="1440"/>
        <w:rPr>
          <w:rFonts w:cs="Calibri"/>
          <w:sz w:val="24"/>
          <w:szCs w:val="24"/>
        </w:rPr>
      </w:pPr>
    </w:p>
    <w:p w14:paraId="3510C8D7" w14:textId="77777777" w:rsidR="00BF3E2B" w:rsidRPr="00DA3801" w:rsidRDefault="00BF3E2B" w:rsidP="00537C10">
      <w:pPr>
        <w:ind w:left="1440" w:hanging="1440"/>
        <w:rPr>
          <w:rFonts w:cs="Calibri"/>
          <w:sz w:val="24"/>
          <w:szCs w:val="24"/>
        </w:rPr>
      </w:pPr>
      <w:r w:rsidRPr="00DA3801">
        <w:rPr>
          <w:rFonts w:cs="Calibri"/>
          <w:sz w:val="24"/>
          <w:szCs w:val="24"/>
        </w:rPr>
        <w:t>2017</w:t>
      </w:r>
      <w:r w:rsidRPr="00DA3801">
        <w:rPr>
          <w:rFonts w:cs="Calibri"/>
          <w:sz w:val="24"/>
          <w:szCs w:val="24"/>
        </w:rPr>
        <w:tab/>
      </w:r>
      <w:r w:rsidRPr="00DA3801">
        <w:rPr>
          <w:rFonts w:cs="Calibri"/>
          <w:b/>
          <w:bCs/>
          <w:sz w:val="24"/>
          <w:szCs w:val="24"/>
        </w:rPr>
        <w:t>Abadie, R</w:t>
      </w:r>
      <w:r w:rsidRPr="00DA3801">
        <w:rPr>
          <w:rFonts w:cs="Calibri"/>
          <w:sz w:val="24"/>
          <w:szCs w:val="24"/>
        </w:rPr>
        <w:t xml:space="preserve">. To enroll or not to enroll? A researcher struggles with the decision to involve study participants in a clinical trial that could save their lives. </w:t>
      </w:r>
      <w:r w:rsidRPr="00DA3801">
        <w:rPr>
          <w:rFonts w:cs="Calibri"/>
          <w:i/>
          <w:sz w:val="24"/>
          <w:szCs w:val="24"/>
        </w:rPr>
        <w:t>Narrative Inquiry in Bioethics,</w:t>
      </w:r>
      <w:r w:rsidRPr="00DA3801">
        <w:rPr>
          <w:rFonts w:cs="Calibri"/>
          <w:sz w:val="24"/>
          <w:szCs w:val="24"/>
        </w:rPr>
        <w:t xml:space="preserve"> </w:t>
      </w:r>
      <w:r w:rsidRPr="00DA3801">
        <w:rPr>
          <w:rFonts w:cs="Calibri"/>
          <w:i/>
          <w:sz w:val="24"/>
          <w:szCs w:val="24"/>
        </w:rPr>
        <w:t>7</w:t>
      </w:r>
      <w:r w:rsidRPr="00DA3801">
        <w:rPr>
          <w:rFonts w:cs="Calibri"/>
          <w:sz w:val="24"/>
          <w:szCs w:val="24"/>
        </w:rPr>
        <w:t>(1), 71-77.</w:t>
      </w:r>
    </w:p>
    <w:p w14:paraId="5FF5B885" w14:textId="77777777" w:rsidR="00BF3E2B" w:rsidRPr="00DA3801" w:rsidRDefault="00BF3E2B" w:rsidP="00537C10">
      <w:pPr>
        <w:ind w:left="1440" w:hanging="1440"/>
        <w:rPr>
          <w:rFonts w:cs="Calibri"/>
          <w:sz w:val="24"/>
          <w:szCs w:val="24"/>
        </w:rPr>
      </w:pPr>
    </w:p>
    <w:p w14:paraId="70B4AD0A" w14:textId="77777777" w:rsidR="00BF3E2B" w:rsidRPr="00DA3801" w:rsidRDefault="00BF3E2B" w:rsidP="00537C10">
      <w:pPr>
        <w:ind w:left="1440" w:hanging="1440"/>
        <w:rPr>
          <w:rFonts w:cs="Calibri"/>
          <w:sz w:val="24"/>
          <w:szCs w:val="24"/>
        </w:rPr>
      </w:pPr>
      <w:r w:rsidRPr="00DA3801">
        <w:rPr>
          <w:rFonts w:cs="Calibri"/>
          <w:sz w:val="24"/>
          <w:szCs w:val="24"/>
        </w:rPr>
        <w:t>2017</w:t>
      </w:r>
      <w:r w:rsidRPr="00DA3801">
        <w:rPr>
          <w:rFonts w:cs="Calibri"/>
          <w:sz w:val="24"/>
          <w:szCs w:val="24"/>
        </w:rPr>
        <w:tab/>
      </w:r>
      <w:r w:rsidRPr="00DA3801">
        <w:rPr>
          <w:rFonts w:cs="Calibri"/>
          <w:b/>
          <w:bCs/>
          <w:sz w:val="24"/>
          <w:szCs w:val="24"/>
        </w:rPr>
        <w:t>Abadie, R</w:t>
      </w:r>
      <w:r w:rsidRPr="00DA3801">
        <w:rPr>
          <w:rFonts w:cs="Calibri"/>
          <w:sz w:val="24"/>
          <w:szCs w:val="24"/>
        </w:rPr>
        <w:t xml:space="preserve">., Welch-Lazoritz, M., Khan, B., &amp; Dombrowski, K. Social determinants of HIV/HCV co-infection: A case study from PWID in rural Puerto Rico. </w:t>
      </w:r>
      <w:r w:rsidRPr="00DA3801">
        <w:rPr>
          <w:rFonts w:cs="Calibri"/>
          <w:i/>
          <w:sz w:val="24"/>
          <w:szCs w:val="24"/>
        </w:rPr>
        <w:t>Addictive Behaviors Reports.</w:t>
      </w:r>
      <w:r w:rsidRPr="00DA3801">
        <w:rPr>
          <w:rFonts w:cs="Calibri"/>
          <w:sz w:val="24"/>
          <w:szCs w:val="24"/>
        </w:rPr>
        <w:t xml:space="preserve"> doi:10.1016/j.abrep.2017.01.004. </w:t>
      </w:r>
    </w:p>
    <w:p w14:paraId="5E5F59F5" w14:textId="77777777" w:rsidR="00BF3E2B" w:rsidRPr="00DA3801" w:rsidRDefault="00BF3E2B" w:rsidP="00537C10">
      <w:pPr>
        <w:ind w:left="1440" w:hanging="1440"/>
        <w:rPr>
          <w:rFonts w:cs="Calibri"/>
          <w:sz w:val="24"/>
          <w:szCs w:val="24"/>
        </w:rPr>
      </w:pPr>
    </w:p>
    <w:p w14:paraId="0B0AF9A1" w14:textId="77777777" w:rsidR="00BF3E2B" w:rsidRPr="00DA3801" w:rsidRDefault="00BF3E2B" w:rsidP="00537C10">
      <w:pPr>
        <w:ind w:left="1440" w:hanging="1440"/>
        <w:rPr>
          <w:rFonts w:cs="Calibri"/>
          <w:sz w:val="24"/>
          <w:szCs w:val="24"/>
        </w:rPr>
      </w:pPr>
      <w:r w:rsidRPr="00DA3801">
        <w:rPr>
          <w:rFonts w:cs="Calibri"/>
          <w:sz w:val="24"/>
          <w:szCs w:val="24"/>
        </w:rPr>
        <w:lastRenderedPageBreak/>
        <w:t>2017</w:t>
      </w:r>
      <w:r w:rsidRPr="00DA3801">
        <w:rPr>
          <w:rFonts w:cs="Calibri"/>
          <w:sz w:val="24"/>
          <w:szCs w:val="24"/>
        </w:rPr>
        <w:tab/>
        <w:t xml:space="preserve">Duncan, I., Curtis, R., Reyes, J.C., </w:t>
      </w:r>
      <w:r w:rsidRPr="00DA3801">
        <w:rPr>
          <w:rFonts w:cs="Calibri"/>
          <w:b/>
          <w:bCs/>
          <w:sz w:val="24"/>
          <w:szCs w:val="24"/>
        </w:rPr>
        <w:t>Abadie, R</w:t>
      </w:r>
      <w:r w:rsidRPr="00DA3801">
        <w:rPr>
          <w:rFonts w:cs="Calibri"/>
          <w:sz w:val="24"/>
          <w:szCs w:val="24"/>
        </w:rPr>
        <w:t xml:space="preserve">., Khan, B., &amp; Dombrowski, K. Hepatitis C serosorting among people who inject drugs in rural Puerto Rico. </w:t>
      </w:r>
      <w:r w:rsidRPr="00DA3801">
        <w:rPr>
          <w:rFonts w:cs="Calibri"/>
          <w:i/>
          <w:sz w:val="24"/>
          <w:szCs w:val="24"/>
        </w:rPr>
        <w:t>Preventive Medicine Reports,</w:t>
      </w:r>
      <w:r w:rsidRPr="00DA3801">
        <w:rPr>
          <w:rFonts w:cs="Calibri"/>
          <w:sz w:val="24"/>
          <w:szCs w:val="24"/>
        </w:rPr>
        <w:t xml:space="preserve"> </w:t>
      </w:r>
      <w:r w:rsidRPr="00DA3801">
        <w:rPr>
          <w:rFonts w:cs="Calibri"/>
          <w:i/>
          <w:sz w:val="24"/>
          <w:szCs w:val="24"/>
        </w:rPr>
        <w:t>6</w:t>
      </w:r>
      <w:r w:rsidRPr="00DA3801">
        <w:rPr>
          <w:rFonts w:cs="Calibri"/>
          <w:sz w:val="24"/>
          <w:szCs w:val="24"/>
        </w:rPr>
        <w:t xml:space="preserve">, 38–43. </w:t>
      </w:r>
      <w:r w:rsidRPr="00DA3801">
        <w:rPr>
          <w:sz w:val="24"/>
          <w:szCs w:val="24"/>
        </w:rPr>
        <w:t>http://doi.org/10.1016/j.pmedr.2017.02.001</w:t>
      </w:r>
    </w:p>
    <w:p w14:paraId="3F173F00" w14:textId="77777777" w:rsidR="00BF3E2B" w:rsidRPr="00DA3801" w:rsidRDefault="00BF3E2B" w:rsidP="00537C10">
      <w:pPr>
        <w:ind w:left="1440" w:hanging="1440"/>
        <w:rPr>
          <w:rFonts w:cs="Calibri"/>
          <w:sz w:val="24"/>
          <w:szCs w:val="24"/>
        </w:rPr>
      </w:pPr>
    </w:p>
    <w:p w14:paraId="79D8AE99" w14:textId="77777777" w:rsidR="00BF3E2B" w:rsidRPr="00DA3801" w:rsidRDefault="00BF3E2B" w:rsidP="00537C10">
      <w:pPr>
        <w:ind w:left="1440" w:hanging="1440"/>
        <w:rPr>
          <w:rFonts w:cs="Calibri"/>
          <w:sz w:val="24"/>
          <w:szCs w:val="24"/>
        </w:rPr>
      </w:pPr>
      <w:r w:rsidRPr="00DA3801">
        <w:rPr>
          <w:rFonts w:cs="Calibri"/>
          <w:sz w:val="24"/>
          <w:szCs w:val="24"/>
        </w:rPr>
        <w:t>2016</w:t>
      </w:r>
      <w:r w:rsidRPr="00DA3801">
        <w:rPr>
          <w:rFonts w:cs="Calibri"/>
          <w:sz w:val="24"/>
          <w:szCs w:val="24"/>
        </w:rPr>
        <w:tab/>
      </w:r>
      <w:r w:rsidRPr="00DA3801">
        <w:rPr>
          <w:rFonts w:cs="Calibri"/>
          <w:b/>
          <w:bCs/>
          <w:sz w:val="24"/>
          <w:szCs w:val="24"/>
        </w:rPr>
        <w:t>Abadie R</w:t>
      </w:r>
      <w:r w:rsidRPr="00DA3801">
        <w:rPr>
          <w:rFonts w:cs="Calibri"/>
          <w:sz w:val="24"/>
          <w:szCs w:val="24"/>
        </w:rPr>
        <w:t xml:space="preserve">., Welch-Lazoritz, M., Gelpi-Acosta, C., Reyes, J.C., &amp; Dombrowski, K. Prevalence and risk factors of HCV infection among PWID in rural Puerto Rico. </w:t>
      </w:r>
      <w:r w:rsidRPr="00DA3801">
        <w:rPr>
          <w:rFonts w:cs="Calibri"/>
          <w:i/>
          <w:sz w:val="24"/>
          <w:szCs w:val="24"/>
        </w:rPr>
        <w:t>Harm Reduction Journal,</w:t>
      </w:r>
      <w:r w:rsidRPr="00DA3801">
        <w:rPr>
          <w:rFonts w:cs="Calibri"/>
          <w:sz w:val="24"/>
          <w:szCs w:val="24"/>
        </w:rPr>
        <w:t xml:space="preserve"> </w:t>
      </w:r>
      <w:r w:rsidRPr="00DA3801">
        <w:rPr>
          <w:rFonts w:cs="Calibri"/>
          <w:i/>
          <w:sz w:val="24"/>
          <w:szCs w:val="24"/>
        </w:rPr>
        <w:t xml:space="preserve">13, </w:t>
      </w:r>
      <w:r w:rsidRPr="00DA3801">
        <w:rPr>
          <w:rFonts w:cs="Calibri"/>
          <w:sz w:val="24"/>
          <w:szCs w:val="24"/>
        </w:rPr>
        <w:t>10. doi:10.1186/s12954-016-0099-9</w:t>
      </w:r>
    </w:p>
    <w:p w14:paraId="08AF2E5A" w14:textId="77777777" w:rsidR="00BF3E2B" w:rsidRPr="00DA3801" w:rsidRDefault="00BF3E2B" w:rsidP="00537C10">
      <w:pPr>
        <w:ind w:left="1440" w:hanging="1440"/>
        <w:rPr>
          <w:rFonts w:cs="Calibri"/>
          <w:sz w:val="24"/>
          <w:szCs w:val="24"/>
        </w:rPr>
      </w:pPr>
    </w:p>
    <w:p w14:paraId="4391F575" w14:textId="00EF4C27" w:rsidR="00BF3E2B" w:rsidRPr="00DA3801" w:rsidRDefault="00BF3E2B" w:rsidP="00537C10">
      <w:pPr>
        <w:ind w:left="1440" w:hanging="1440"/>
        <w:rPr>
          <w:rFonts w:cs="Calibri"/>
          <w:sz w:val="24"/>
          <w:szCs w:val="24"/>
        </w:rPr>
      </w:pPr>
      <w:r w:rsidRPr="00DA3801">
        <w:rPr>
          <w:rFonts w:cs="Calibri"/>
          <w:sz w:val="24"/>
          <w:szCs w:val="24"/>
        </w:rPr>
        <w:t>2015</w:t>
      </w:r>
      <w:r w:rsidRPr="00DA3801">
        <w:rPr>
          <w:rFonts w:cs="Calibri"/>
          <w:sz w:val="24"/>
          <w:szCs w:val="24"/>
        </w:rPr>
        <w:tab/>
      </w:r>
      <w:r w:rsidRPr="00DA3801">
        <w:rPr>
          <w:rFonts w:cs="Calibri"/>
          <w:b/>
          <w:bCs/>
          <w:sz w:val="24"/>
          <w:szCs w:val="24"/>
        </w:rPr>
        <w:t>Abadie, R</w:t>
      </w:r>
      <w:r w:rsidRPr="00DA3801">
        <w:rPr>
          <w:rFonts w:cs="Calibri"/>
          <w:sz w:val="24"/>
          <w:szCs w:val="24"/>
        </w:rPr>
        <w:t xml:space="preserve">., &amp; Heaney, K. We can wipe an entire culture: Fears and promises of DNA biobanking among Native Americans. </w:t>
      </w:r>
      <w:r w:rsidRPr="00DA3801">
        <w:rPr>
          <w:rFonts w:cs="Calibri"/>
          <w:i/>
          <w:sz w:val="24"/>
          <w:szCs w:val="24"/>
        </w:rPr>
        <w:t>Dialect Anthropology,</w:t>
      </w:r>
      <w:r w:rsidRPr="00DA3801">
        <w:rPr>
          <w:rFonts w:cs="Calibri"/>
          <w:sz w:val="24"/>
          <w:szCs w:val="24"/>
        </w:rPr>
        <w:t xml:space="preserve"> </w:t>
      </w:r>
      <w:r w:rsidRPr="00DA3801">
        <w:rPr>
          <w:rFonts w:cs="Calibri"/>
          <w:i/>
          <w:sz w:val="24"/>
          <w:szCs w:val="24"/>
        </w:rPr>
        <w:t xml:space="preserve">39, </w:t>
      </w:r>
      <w:r w:rsidRPr="00DA3801">
        <w:rPr>
          <w:rFonts w:cs="Calibri"/>
          <w:sz w:val="24"/>
          <w:szCs w:val="24"/>
        </w:rPr>
        <w:t>305-320.</w:t>
      </w:r>
    </w:p>
    <w:p w14:paraId="51825D46" w14:textId="77777777" w:rsidR="00BF3E2B" w:rsidRPr="00DA3801" w:rsidRDefault="00BF3E2B" w:rsidP="00537C10">
      <w:pPr>
        <w:ind w:left="1440" w:hanging="1440"/>
        <w:rPr>
          <w:rFonts w:cs="Calibri"/>
          <w:sz w:val="24"/>
          <w:szCs w:val="24"/>
        </w:rPr>
      </w:pPr>
    </w:p>
    <w:p w14:paraId="1141231F" w14:textId="77777777" w:rsidR="00BF3E2B" w:rsidRPr="00DA3801" w:rsidRDefault="00BF3E2B" w:rsidP="00537C10">
      <w:pPr>
        <w:ind w:left="1440" w:hanging="1440"/>
        <w:rPr>
          <w:rFonts w:cs="Calibri"/>
          <w:sz w:val="24"/>
          <w:szCs w:val="24"/>
        </w:rPr>
      </w:pPr>
      <w:r w:rsidRPr="00DA3801">
        <w:rPr>
          <w:rFonts w:cs="Calibri"/>
          <w:sz w:val="24"/>
          <w:szCs w:val="24"/>
        </w:rPr>
        <w:t>2015</w:t>
      </w:r>
      <w:r w:rsidRPr="00DA3801">
        <w:rPr>
          <w:rFonts w:cs="Calibri"/>
          <w:sz w:val="24"/>
          <w:szCs w:val="24"/>
        </w:rPr>
        <w:tab/>
        <w:t xml:space="preserve">Lopez, L., de Saxe Zerden, L., Bourgois, P., Hansen, H., </w:t>
      </w:r>
      <w:r w:rsidRPr="00DA3801">
        <w:rPr>
          <w:rFonts w:cs="Calibri"/>
          <w:b/>
          <w:bCs/>
          <w:sz w:val="24"/>
          <w:szCs w:val="24"/>
        </w:rPr>
        <w:t>Abadie, R</w:t>
      </w:r>
      <w:r w:rsidRPr="00DA3801">
        <w:rPr>
          <w:rFonts w:cs="Calibri"/>
          <w:sz w:val="24"/>
          <w:szCs w:val="24"/>
        </w:rPr>
        <w:t xml:space="preserve">., Dombrowski, K., &amp; Curtis, R. HIV/AIDS in Puerto Rican people who inject drugs: Policy considerations. </w:t>
      </w:r>
      <w:r w:rsidRPr="00DA3801">
        <w:rPr>
          <w:rFonts w:cs="Calibri"/>
          <w:i/>
          <w:sz w:val="24"/>
          <w:szCs w:val="24"/>
        </w:rPr>
        <w:t>American Journal of Public Health.</w:t>
      </w:r>
      <w:r w:rsidRPr="00DA3801">
        <w:rPr>
          <w:rFonts w:cs="Calibri"/>
          <w:sz w:val="24"/>
          <w:szCs w:val="24"/>
        </w:rPr>
        <w:t xml:space="preserve"> doi:10.2015/AJPH.2014.302387</w:t>
      </w:r>
    </w:p>
    <w:p w14:paraId="0AED03D4" w14:textId="77777777" w:rsidR="00BF3E2B" w:rsidRPr="00DA3801" w:rsidRDefault="00BF3E2B" w:rsidP="00537C10">
      <w:pPr>
        <w:ind w:left="1440" w:hanging="1440"/>
        <w:rPr>
          <w:rFonts w:cs="Calibri"/>
          <w:sz w:val="24"/>
          <w:szCs w:val="24"/>
        </w:rPr>
      </w:pPr>
    </w:p>
    <w:p w14:paraId="41B88BE5" w14:textId="77777777" w:rsidR="00BF3E2B" w:rsidRPr="00DA3801" w:rsidRDefault="00BF3E2B" w:rsidP="00537C10">
      <w:pPr>
        <w:ind w:left="1440" w:hanging="1440"/>
        <w:rPr>
          <w:rFonts w:cs="Calibri"/>
          <w:sz w:val="24"/>
          <w:szCs w:val="24"/>
        </w:rPr>
      </w:pPr>
      <w:r w:rsidRPr="00DA3801">
        <w:rPr>
          <w:rFonts w:cs="Calibri"/>
          <w:sz w:val="24"/>
          <w:szCs w:val="24"/>
        </w:rPr>
        <w:t>2014</w:t>
      </w:r>
      <w:r w:rsidRPr="00DA3801">
        <w:rPr>
          <w:rFonts w:cs="Calibri"/>
          <w:sz w:val="24"/>
          <w:szCs w:val="24"/>
        </w:rPr>
        <w:tab/>
      </w:r>
      <w:r w:rsidRPr="00DA3801">
        <w:rPr>
          <w:rFonts w:cs="Calibri"/>
          <w:b/>
          <w:bCs/>
          <w:sz w:val="24"/>
          <w:szCs w:val="24"/>
        </w:rPr>
        <w:t>Abadie, R</w:t>
      </w:r>
      <w:r w:rsidRPr="00DA3801">
        <w:rPr>
          <w:rFonts w:cs="Calibri"/>
          <w:sz w:val="24"/>
          <w:szCs w:val="24"/>
        </w:rPr>
        <w:t xml:space="preserve">., Kimmelman, J., Lafleur, J., &amp; Lemmens, T. Consent for non-diagnostic research biopsies: A pilot study of participant recall and therapeutic orientation. </w:t>
      </w:r>
      <w:r w:rsidRPr="00DA3801">
        <w:rPr>
          <w:rFonts w:cs="Calibri"/>
          <w:i/>
          <w:sz w:val="24"/>
          <w:szCs w:val="24"/>
        </w:rPr>
        <w:t>IRB Ethics &amp; Human Research,</w:t>
      </w:r>
      <w:r w:rsidRPr="00DA3801">
        <w:rPr>
          <w:rFonts w:cs="Calibri"/>
          <w:sz w:val="24"/>
          <w:szCs w:val="24"/>
        </w:rPr>
        <w:t xml:space="preserve"> </w:t>
      </w:r>
      <w:r w:rsidRPr="00DA3801">
        <w:rPr>
          <w:rFonts w:cs="Calibri"/>
          <w:i/>
          <w:sz w:val="24"/>
          <w:szCs w:val="24"/>
        </w:rPr>
        <w:t>36</w:t>
      </w:r>
      <w:r w:rsidRPr="00DA3801">
        <w:rPr>
          <w:rFonts w:cs="Calibri"/>
          <w:sz w:val="24"/>
          <w:szCs w:val="24"/>
        </w:rPr>
        <w:t>(3), 9-15.</w:t>
      </w:r>
    </w:p>
    <w:p w14:paraId="5FDBACA7" w14:textId="77777777" w:rsidR="00BF3E2B" w:rsidRPr="00DA3801" w:rsidRDefault="00BF3E2B" w:rsidP="00537C10">
      <w:pPr>
        <w:ind w:left="1440" w:hanging="1440"/>
        <w:rPr>
          <w:rFonts w:cs="Calibri"/>
          <w:sz w:val="24"/>
          <w:szCs w:val="24"/>
        </w:rPr>
      </w:pPr>
    </w:p>
    <w:p w14:paraId="097B620E"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r>
      <w:r w:rsidRPr="00DA3801">
        <w:rPr>
          <w:rFonts w:cs="Calibri"/>
          <w:b/>
          <w:bCs/>
          <w:sz w:val="24"/>
          <w:szCs w:val="24"/>
        </w:rPr>
        <w:t>Abadie, R</w:t>
      </w:r>
      <w:r w:rsidRPr="00DA3801">
        <w:rPr>
          <w:rFonts w:cs="Calibri"/>
          <w:sz w:val="24"/>
          <w:szCs w:val="24"/>
        </w:rPr>
        <w:t xml:space="preserve">. Guinea pigging in Philadelphia. </w:t>
      </w:r>
      <w:r w:rsidRPr="00DA3801">
        <w:rPr>
          <w:rFonts w:cs="Calibri"/>
          <w:i/>
          <w:sz w:val="24"/>
          <w:szCs w:val="24"/>
        </w:rPr>
        <w:t>Anthropology Now, 3</w:t>
      </w:r>
      <w:r w:rsidRPr="00DA3801">
        <w:rPr>
          <w:rFonts w:cs="Calibri"/>
          <w:sz w:val="24"/>
          <w:szCs w:val="24"/>
        </w:rPr>
        <w:t>(3), 29-?5.</w:t>
      </w:r>
    </w:p>
    <w:p w14:paraId="5D6D6F54" w14:textId="77777777" w:rsidR="00BF3E2B" w:rsidRPr="00DA3801" w:rsidRDefault="00BF3E2B" w:rsidP="00537C10">
      <w:pPr>
        <w:ind w:left="1440" w:hanging="1440"/>
        <w:rPr>
          <w:rFonts w:cs="Calibri"/>
          <w:sz w:val="24"/>
          <w:szCs w:val="24"/>
        </w:rPr>
      </w:pPr>
    </w:p>
    <w:p w14:paraId="4A54C4DA" w14:textId="77777777" w:rsidR="00BF3E2B" w:rsidRPr="00DA3801" w:rsidRDefault="00BF3E2B" w:rsidP="00537C10">
      <w:pPr>
        <w:ind w:left="1440" w:hanging="1440"/>
        <w:rPr>
          <w:rFonts w:cs="Calibri"/>
          <w:sz w:val="24"/>
          <w:szCs w:val="24"/>
        </w:rPr>
      </w:pPr>
      <w:r w:rsidRPr="00DA3801">
        <w:rPr>
          <w:rFonts w:cs="Calibri"/>
          <w:sz w:val="24"/>
          <w:szCs w:val="24"/>
        </w:rPr>
        <w:t>2009</w:t>
      </w:r>
      <w:r w:rsidRPr="00DA3801">
        <w:rPr>
          <w:rFonts w:cs="Calibri"/>
          <w:sz w:val="24"/>
          <w:szCs w:val="24"/>
        </w:rPr>
        <w:tab/>
      </w:r>
      <w:r w:rsidRPr="00DA3801">
        <w:rPr>
          <w:rFonts w:cs="Calibri"/>
          <w:b/>
          <w:bCs/>
          <w:sz w:val="24"/>
          <w:szCs w:val="24"/>
        </w:rPr>
        <w:t>Abadie, R</w:t>
      </w:r>
      <w:r w:rsidRPr="00DA3801">
        <w:rPr>
          <w:rFonts w:cs="Calibri"/>
          <w:sz w:val="24"/>
          <w:szCs w:val="24"/>
        </w:rPr>
        <w:t xml:space="preserve">., Weymiller, A.J., Tilburt, J., Shah, N.D., Charles, C., Gafni, A., &amp; Montori, V.M. Clinician’s use of the Statin Choice Decision Aid in patients with diabetes: A videographic study nested in a randomized trial. </w:t>
      </w:r>
      <w:r w:rsidRPr="00DA3801">
        <w:rPr>
          <w:rFonts w:cs="Calibri"/>
          <w:i/>
          <w:sz w:val="24"/>
          <w:szCs w:val="24"/>
        </w:rPr>
        <w:t>Journal of Evaluation in Clinical Practice,</w:t>
      </w:r>
      <w:r w:rsidRPr="00DA3801">
        <w:rPr>
          <w:rFonts w:cs="Calibri"/>
          <w:sz w:val="24"/>
          <w:szCs w:val="24"/>
        </w:rPr>
        <w:t xml:space="preserve"> </w:t>
      </w:r>
      <w:r w:rsidRPr="00DA3801">
        <w:rPr>
          <w:rFonts w:cs="Calibri"/>
          <w:i/>
          <w:sz w:val="24"/>
          <w:szCs w:val="24"/>
        </w:rPr>
        <w:t>15</w:t>
      </w:r>
      <w:r w:rsidRPr="00DA3801">
        <w:rPr>
          <w:rFonts w:cs="Calibri"/>
          <w:sz w:val="24"/>
          <w:szCs w:val="24"/>
        </w:rPr>
        <w:t>(3), 492-497.</w:t>
      </w:r>
    </w:p>
    <w:p w14:paraId="3110C925" w14:textId="77777777" w:rsidR="00BF3E2B" w:rsidRPr="00DA3801" w:rsidRDefault="00BF3E2B" w:rsidP="00537C10">
      <w:pPr>
        <w:ind w:left="1440" w:hanging="1440"/>
        <w:rPr>
          <w:rFonts w:cs="Calibri"/>
          <w:sz w:val="24"/>
          <w:szCs w:val="24"/>
        </w:rPr>
      </w:pPr>
    </w:p>
    <w:p w14:paraId="6C016422" w14:textId="77777777" w:rsidR="00BF3E2B" w:rsidRPr="00DA3801" w:rsidRDefault="00BF3E2B" w:rsidP="00537C10">
      <w:pPr>
        <w:ind w:left="1440" w:hanging="1440"/>
        <w:rPr>
          <w:rFonts w:cs="Calibri"/>
          <w:sz w:val="24"/>
          <w:szCs w:val="24"/>
        </w:rPr>
      </w:pPr>
      <w:r w:rsidRPr="00DA3801">
        <w:rPr>
          <w:rFonts w:cs="Calibri"/>
          <w:sz w:val="24"/>
          <w:szCs w:val="24"/>
        </w:rPr>
        <w:t>2008</w:t>
      </w:r>
      <w:r w:rsidRPr="00DA3801">
        <w:rPr>
          <w:rFonts w:cs="Calibri"/>
          <w:sz w:val="24"/>
          <w:szCs w:val="24"/>
        </w:rPr>
        <w:tab/>
        <w:t xml:space="preserve">Elliott, C., &amp; </w:t>
      </w:r>
      <w:r w:rsidRPr="00DA3801">
        <w:rPr>
          <w:rFonts w:cs="Calibri"/>
          <w:b/>
          <w:bCs/>
          <w:sz w:val="24"/>
          <w:szCs w:val="24"/>
        </w:rPr>
        <w:t>Abadie, R</w:t>
      </w:r>
      <w:r w:rsidRPr="00DA3801">
        <w:rPr>
          <w:rFonts w:cs="Calibri"/>
          <w:sz w:val="24"/>
          <w:szCs w:val="24"/>
        </w:rPr>
        <w:t xml:space="preserve">. Exploiting a research underclass in phase 1 clinical trials.  </w:t>
      </w:r>
      <w:r w:rsidRPr="00DA3801">
        <w:rPr>
          <w:rFonts w:cs="Calibri"/>
          <w:i/>
          <w:sz w:val="24"/>
          <w:szCs w:val="24"/>
        </w:rPr>
        <w:t>New England Journal of Medicine,</w:t>
      </w:r>
      <w:r w:rsidRPr="00DA3801">
        <w:rPr>
          <w:rFonts w:cs="Calibri"/>
          <w:sz w:val="24"/>
          <w:szCs w:val="24"/>
        </w:rPr>
        <w:t xml:space="preserve"> </w:t>
      </w:r>
      <w:r w:rsidRPr="00DA3801">
        <w:rPr>
          <w:rFonts w:cs="Calibri"/>
          <w:i/>
          <w:sz w:val="24"/>
          <w:szCs w:val="24"/>
        </w:rPr>
        <w:t>358</w:t>
      </w:r>
      <w:r w:rsidRPr="00DA3801">
        <w:rPr>
          <w:rFonts w:cs="Calibri"/>
          <w:sz w:val="24"/>
          <w:szCs w:val="24"/>
        </w:rPr>
        <w:t>(22), 2316-2317.</w:t>
      </w:r>
    </w:p>
    <w:p w14:paraId="0C6B6870" w14:textId="77777777" w:rsidR="00BF3E2B" w:rsidRPr="00DA3801" w:rsidRDefault="00BF3E2B" w:rsidP="00537C10">
      <w:pPr>
        <w:ind w:left="1440" w:hanging="1440"/>
        <w:rPr>
          <w:rFonts w:cs="Calibri"/>
          <w:sz w:val="24"/>
          <w:szCs w:val="24"/>
        </w:rPr>
      </w:pPr>
    </w:p>
    <w:p w14:paraId="0F923C60" w14:textId="77777777" w:rsidR="00BF3E2B" w:rsidRPr="00DA3801" w:rsidRDefault="00BF3E2B" w:rsidP="00537C10">
      <w:pPr>
        <w:ind w:left="1440" w:hanging="1440"/>
        <w:rPr>
          <w:rFonts w:cs="Calibri"/>
          <w:sz w:val="24"/>
          <w:szCs w:val="24"/>
        </w:rPr>
      </w:pPr>
      <w:r w:rsidRPr="00DA3801">
        <w:rPr>
          <w:rFonts w:cs="Calibri"/>
          <w:sz w:val="24"/>
          <w:szCs w:val="24"/>
        </w:rPr>
        <w:t>2008</w:t>
      </w:r>
      <w:r w:rsidRPr="00DA3801">
        <w:rPr>
          <w:rFonts w:cs="Calibri"/>
          <w:sz w:val="24"/>
          <w:szCs w:val="24"/>
        </w:rPr>
        <w:tab/>
      </w:r>
      <w:r w:rsidRPr="00DA3801">
        <w:rPr>
          <w:rFonts w:cs="Calibri"/>
          <w:b/>
          <w:bCs/>
          <w:sz w:val="24"/>
          <w:szCs w:val="24"/>
        </w:rPr>
        <w:t>Abadie, R</w:t>
      </w:r>
      <w:r w:rsidRPr="00DA3801">
        <w:rPr>
          <w:rFonts w:cs="Calibri"/>
          <w:sz w:val="24"/>
          <w:szCs w:val="24"/>
        </w:rPr>
        <w:t xml:space="preserve">. The ethics debate on compensating drug trial volunteers. </w:t>
      </w:r>
      <w:r w:rsidRPr="00DA3801">
        <w:rPr>
          <w:rFonts w:cs="Calibri"/>
          <w:i/>
          <w:sz w:val="24"/>
          <w:szCs w:val="24"/>
        </w:rPr>
        <w:t>Anthropology News,</w:t>
      </w:r>
      <w:r w:rsidRPr="00DA3801">
        <w:rPr>
          <w:rFonts w:cs="Calibri"/>
          <w:sz w:val="24"/>
          <w:szCs w:val="24"/>
        </w:rPr>
        <w:t xml:space="preserve"> </w:t>
      </w:r>
      <w:r w:rsidRPr="00DA3801">
        <w:rPr>
          <w:rFonts w:cs="Calibri"/>
          <w:i/>
          <w:sz w:val="24"/>
          <w:szCs w:val="24"/>
        </w:rPr>
        <w:t xml:space="preserve">2, </w:t>
      </w:r>
      <w:r w:rsidRPr="00DA3801">
        <w:rPr>
          <w:rFonts w:cs="Calibri"/>
          <w:sz w:val="24"/>
          <w:szCs w:val="24"/>
        </w:rPr>
        <w:t>24.</w:t>
      </w:r>
    </w:p>
    <w:p w14:paraId="7822DE60" w14:textId="77777777" w:rsidR="00BF3E2B" w:rsidRPr="00DA3801" w:rsidRDefault="00BF3E2B" w:rsidP="00CC3FA3">
      <w:pPr>
        <w:rPr>
          <w:rFonts w:cs="Calibri"/>
          <w:b/>
          <w:sz w:val="24"/>
          <w:szCs w:val="24"/>
          <w:u w:val="single"/>
        </w:rPr>
      </w:pPr>
    </w:p>
    <w:p w14:paraId="6CBA0F38" w14:textId="77777777" w:rsidR="00BF3E2B" w:rsidRPr="00DA3801" w:rsidRDefault="00BF3E2B" w:rsidP="00CC3FA3">
      <w:pPr>
        <w:rPr>
          <w:rFonts w:cs="Calibri"/>
          <w:b/>
          <w:sz w:val="24"/>
          <w:szCs w:val="24"/>
          <w:u w:val="single"/>
        </w:rPr>
      </w:pPr>
    </w:p>
    <w:p w14:paraId="38E6CB69" w14:textId="77777777" w:rsidR="00BF3E2B" w:rsidRPr="00DA3801" w:rsidRDefault="00BF3E2B" w:rsidP="00CC3FA3">
      <w:pPr>
        <w:rPr>
          <w:rFonts w:cs="Calibri"/>
          <w:b/>
          <w:sz w:val="24"/>
          <w:szCs w:val="24"/>
          <w:u w:val="single"/>
        </w:rPr>
      </w:pPr>
      <w:r w:rsidRPr="00DA3801">
        <w:rPr>
          <w:rFonts w:cs="Calibri"/>
          <w:b/>
          <w:sz w:val="24"/>
          <w:szCs w:val="24"/>
          <w:u w:val="single"/>
        </w:rPr>
        <w:t>IN PREPARATION</w:t>
      </w:r>
    </w:p>
    <w:p w14:paraId="09163C90" w14:textId="77777777" w:rsidR="00BF3E2B" w:rsidRPr="00DA3801" w:rsidRDefault="00BF3E2B" w:rsidP="00CC3FA3">
      <w:pPr>
        <w:rPr>
          <w:rFonts w:cs="Calibri"/>
          <w:b/>
          <w:sz w:val="24"/>
          <w:szCs w:val="24"/>
        </w:rPr>
      </w:pPr>
      <w:r w:rsidRPr="00DA3801">
        <w:rPr>
          <w:rFonts w:cs="Calibri"/>
          <w:b/>
          <w:sz w:val="24"/>
          <w:szCs w:val="24"/>
        </w:rPr>
        <w:t xml:space="preserve">  </w:t>
      </w:r>
      <w:r w:rsidRPr="00DA3801">
        <w:rPr>
          <w:rFonts w:cs="Calibri"/>
          <w:b/>
          <w:sz w:val="24"/>
          <w:szCs w:val="24"/>
        </w:rPr>
        <w:tab/>
      </w:r>
      <w:r w:rsidRPr="00DA3801">
        <w:rPr>
          <w:rFonts w:cs="Calibri"/>
          <w:b/>
          <w:sz w:val="24"/>
          <w:szCs w:val="24"/>
        </w:rPr>
        <w:tab/>
        <w:t xml:space="preserve">                   </w:t>
      </w:r>
    </w:p>
    <w:p w14:paraId="351E0361" w14:textId="77777777" w:rsidR="00BF3E2B" w:rsidRPr="00DA3801" w:rsidRDefault="00BF3E2B" w:rsidP="00CC3FA3">
      <w:pPr>
        <w:rPr>
          <w:rFonts w:cs="Calibri"/>
          <w:i/>
          <w:sz w:val="24"/>
          <w:szCs w:val="24"/>
        </w:rPr>
      </w:pPr>
      <w:r w:rsidRPr="00DA3801">
        <w:rPr>
          <w:rFonts w:cs="Calibri"/>
          <w:bCs/>
          <w:sz w:val="24"/>
          <w:szCs w:val="24"/>
        </w:rPr>
        <w:t>Abadie, R.</w:t>
      </w:r>
      <w:r w:rsidRPr="00DA3801">
        <w:rPr>
          <w:rFonts w:cs="Calibri"/>
          <w:sz w:val="24"/>
          <w:szCs w:val="24"/>
        </w:rPr>
        <w:t xml:space="preserve"> </w:t>
      </w:r>
      <w:r w:rsidRPr="00DA3801">
        <w:rPr>
          <w:rFonts w:cs="Calibri"/>
          <w:i/>
          <w:sz w:val="24"/>
          <w:szCs w:val="24"/>
        </w:rPr>
        <w:t xml:space="preserve">Sick: Addiction, poverty, and the everyday lives of drug users. </w:t>
      </w:r>
      <w:r w:rsidRPr="00DA3801">
        <w:rPr>
          <w:rFonts w:cs="Calibri"/>
          <w:sz w:val="24"/>
          <w:szCs w:val="24"/>
        </w:rPr>
        <w:t>Book manuscript under consideration by New York University Press</w:t>
      </w:r>
      <w:r w:rsidRPr="00DA3801">
        <w:rPr>
          <w:rFonts w:cs="Calibri"/>
          <w:i/>
          <w:sz w:val="24"/>
          <w:szCs w:val="24"/>
        </w:rPr>
        <w:t>.</w:t>
      </w:r>
    </w:p>
    <w:p w14:paraId="5B747A60" w14:textId="77777777" w:rsidR="00BF3E2B" w:rsidRPr="00DA3801" w:rsidRDefault="00BF3E2B" w:rsidP="00CC3FA3">
      <w:pPr>
        <w:rPr>
          <w:rFonts w:cs="Calibri"/>
          <w:i/>
          <w:sz w:val="24"/>
          <w:szCs w:val="24"/>
        </w:rPr>
      </w:pPr>
    </w:p>
    <w:p w14:paraId="1E87A26C" w14:textId="77493102" w:rsidR="00BF3E2B" w:rsidRPr="00DA3801" w:rsidRDefault="00BF3E2B" w:rsidP="00CC3FA3">
      <w:pPr>
        <w:rPr>
          <w:rFonts w:cs="Calibri"/>
          <w:i/>
          <w:sz w:val="24"/>
          <w:szCs w:val="24"/>
        </w:rPr>
      </w:pPr>
      <w:r w:rsidRPr="00DA3801">
        <w:rPr>
          <w:rFonts w:cs="Calibri"/>
          <w:iCs/>
          <w:sz w:val="24"/>
          <w:szCs w:val="24"/>
        </w:rPr>
        <w:t xml:space="preserve">Abadie, R. “I don’t want to die”: A qualitative study of coping strategies to prevent fentanyl-related overdose deaths among people who inject drugs in Puerto Rico. Under review, </w:t>
      </w:r>
      <w:r w:rsidRPr="00DA3801">
        <w:rPr>
          <w:rFonts w:cs="Calibri"/>
          <w:i/>
          <w:sz w:val="24"/>
          <w:szCs w:val="24"/>
        </w:rPr>
        <w:t>International Journal of Drug Policy.</w:t>
      </w:r>
    </w:p>
    <w:p w14:paraId="546ED224" w14:textId="77777777" w:rsidR="00BF3E2B" w:rsidRPr="00DA3801" w:rsidRDefault="00BF3E2B" w:rsidP="00CC3FA3">
      <w:pPr>
        <w:rPr>
          <w:rFonts w:cs="Calibri"/>
          <w:i/>
          <w:sz w:val="24"/>
          <w:szCs w:val="24"/>
        </w:rPr>
      </w:pPr>
    </w:p>
    <w:p w14:paraId="3A807ECD" w14:textId="77777777" w:rsidR="00BF3E2B" w:rsidRPr="00DA3801" w:rsidRDefault="00BF3E2B" w:rsidP="00CC3FA3">
      <w:pPr>
        <w:rPr>
          <w:rFonts w:cs="Calibri"/>
          <w:iCs/>
          <w:sz w:val="24"/>
          <w:szCs w:val="24"/>
        </w:rPr>
      </w:pPr>
      <w:r w:rsidRPr="00DA3801">
        <w:rPr>
          <w:rFonts w:cs="Calibri"/>
          <w:iCs/>
          <w:sz w:val="24"/>
          <w:szCs w:val="24"/>
        </w:rPr>
        <w:lastRenderedPageBreak/>
        <w:t xml:space="preserve">Perdikaris, S., </w:t>
      </w:r>
      <w:r w:rsidRPr="00DA3801">
        <w:rPr>
          <w:rFonts w:cs="Calibri"/>
          <w:b/>
          <w:bCs/>
          <w:iCs/>
          <w:sz w:val="24"/>
          <w:szCs w:val="24"/>
        </w:rPr>
        <w:t>Abadie, R</w:t>
      </w:r>
      <w:r w:rsidRPr="00DA3801">
        <w:rPr>
          <w:rFonts w:cs="Calibri"/>
          <w:iCs/>
          <w:sz w:val="24"/>
          <w:szCs w:val="24"/>
        </w:rPr>
        <w:t xml:space="preserve">., Gonzalez, E., &amp; Ibrahimpasic, E. Neocolonialism, health disparities, and the effects of COVID-19 on Barbuda and Puerto Rico. Under review, </w:t>
      </w:r>
      <w:r w:rsidRPr="00DA3801">
        <w:rPr>
          <w:rFonts w:cs="Calibri"/>
          <w:i/>
          <w:sz w:val="24"/>
          <w:szCs w:val="24"/>
        </w:rPr>
        <w:t>Island Studies Journal.</w:t>
      </w:r>
    </w:p>
    <w:p w14:paraId="6E8D6280" w14:textId="77777777" w:rsidR="00BF3E2B" w:rsidRPr="00DA3801" w:rsidRDefault="00BF3E2B" w:rsidP="00CC3FA3">
      <w:pPr>
        <w:pStyle w:val="BodyTextIndent2"/>
        <w:ind w:left="0"/>
        <w:jc w:val="left"/>
        <w:rPr>
          <w:rFonts w:ascii="Calibri" w:hAnsi="Calibri" w:cs="Calibri"/>
          <w:b/>
          <w:szCs w:val="24"/>
          <w:u w:val="single"/>
        </w:rPr>
      </w:pPr>
    </w:p>
    <w:p w14:paraId="4108B525" w14:textId="77777777" w:rsidR="00BF3E2B" w:rsidRPr="00DA3801" w:rsidRDefault="00BF3E2B" w:rsidP="00CC3FA3">
      <w:pPr>
        <w:pStyle w:val="BodyTextIndent2"/>
        <w:ind w:left="2160" w:hanging="2160"/>
        <w:jc w:val="left"/>
        <w:rPr>
          <w:rFonts w:ascii="Calibri" w:hAnsi="Calibri" w:cs="Calibri"/>
          <w:b/>
          <w:szCs w:val="24"/>
          <w:u w:val="single"/>
        </w:rPr>
      </w:pPr>
    </w:p>
    <w:p w14:paraId="061A34F8" w14:textId="77777777" w:rsidR="00BF3E2B" w:rsidRPr="00DA3801" w:rsidRDefault="00BF3E2B" w:rsidP="00CC3FA3">
      <w:pPr>
        <w:pStyle w:val="BodyTextIndent2"/>
        <w:ind w:left="2160" w:hanging="2160"/>
        <w:jc w:val="left"/>
        <w:rPr>
          <w:rFonts w:ascii="Calibri" w:hAnsi="Calibri" w:cs="Calibri"/>
          <w:b/>
          <w:szCs w:val="24"/>
          <w:u w:val="single"/>
        </w:rPr>
      </w:pPr>
      <w:r w:rsidRPr="00DA3801">
        <w:rPr>
          <w:rFonts w:ascii="Calibri" w:hAnsi="Calibri" w:cs="Calibri"/>
          <w:b/>
          <w:szCs w:val="24"/>
          <w:u w:val="single"/>
        </w:rPr>
        <w:t>BOOK CHAPTERS</w:t>
      </w:r>
    </w:p>
    <w:p w14:paraId="366ED07B" w14:textId="77777777" w:rsidR="00BF3E2B" w:rsidRPr="00DA3801" w:rsidRDefault="00BF3E2B" w:rsidP="00CC3FA3">
      <w:pPr>
        <w:pStyle w:val="BodyTextIndent2"/>
        <w:ind w:left="0"/>
        <w:jc w:val="left"/>
        <w:rPr>
          <w:rFonts w:ascii="Calibri" w:hAnsi="Calibri" w:cs="Calibri"/>
          <w:szCs w:val="24"/>
        </w:rPr>
      </w:pPr>
    </w:p>
    <w:p w14:paraId="5440D5F9" w14:textId="77777777" w:rsidR="00BF3E2B" w:rsidRPr="00DA3801" w:rsidRDefault="00BF3E2B" w:rsidP="00537C10">
      <w:pPr>
        <w:ind w:left="1440" w:hanging="1440"/>
        <w:rPr>
          <w:rFonts w:cs="Calibri"/>
          <w:sz w:val="24"/>
          <w:szCs w:val="24"/>
        </w:rPr>
      </w:pPr>
      <w:r w:rsidRPr="00DA3801">
        <w:rPr>
          <w:rFonts w:cs="Calibri"/>
          <w:sz w:val="24"/>
          <w:szCs w:val="24"/>
        </w:rPr>
        <w:t xml:space="preserve">2009    </w:t>
      </w:r>
      <w:r w:rsidRPr="00DA3801">
        <w:rPr>
          <w:rFonts w:cs="Calibri"/>
          <w:sz w:val="24"/>
          <w:szCs w:val="24"/>
        </w:rPr>
        <w:tab/>
        <w:t xml:space="preserve">A guinea pig’s wage: Risk and commoditization in clinical trials drug research in America. In M. Singer &amp; H. Baer (Eds.), </w:t>
      </w:r>
      <w:r w:rsidRPr="00DA3801">
        <w:rPr>
          <w:rFonts w:cs="Calibri"/>
          <w:i/>
          <w:sz w:val="24"/>
          <w:szCs w:val="24"/>
        </w:rPr>
        <w:t>Killer commodities: A critical anthropological examination of corporate products and public health</w:t>
      </w:r>
      <w:r w:rsidRPr="00DA3801">
        <w:rPr>
          <w:rFonts w:cs="Calibri"/>
          <w:sz w:val="24"/>
          <w:szCs w:val="24"/>
        </w:rPr>
        <w:t>. Rowman &amp; Littlefield.</w:t>
      </w:r>
    </w:p>
    <w:p w14:paraId="565DA2BF" w14:textId="77777777" w:rsidR="00BF3E2B" w:rsidRPr="00DA3801" w:rsidRDefault="00BF3E2B" w:rsidP="00537C10">
      <w:pPr>
        <w:ind w:left="1440" w:hanging="1440"/>
        <w:rPr>
          <w:rFonts w:cs="Calibri"/>
          <w:sz w:val="24"/>
          <w:szCs w:val="24"/>
        </w:rPr>
      </w:pPr>
    </w:p>
    <w:p w14:paraId="61396BCD" w14:textId="77777777" w:rsidR="00BF3E2B" w:rsidRPr="00DA3801" w:rsidRDefault="00BF3E2B" w:rsidP="00537C10">
      <w:pPr>
        <w:ind w:left="1440" w:hanging="1440"/>
        <w:rPr>
          <w:rFonts w:cs="Calibri"/>
          <w:sz w:val="24"/>
          <w:szCs w:val="24"/>
        </w:rPr>
      </w:pPr>
      <w:r w:rsidRPr="00DA3801">
        <w:rPr>
          <w:rFonts w:cs="Calibri"/>
          <w:sz w:val="24"/>
          <w:szCs w:val="24"/>
        </w:rPr>
        <w:t>2003</w:t>
      </w:r>
      <w:r w:rsidRPr="00DA3801">
        <w:rPr>
          <w:rFonts w:cs="Calibri"/>
          <w:sz w:val="24"/>
          <w:szCs w:val="24"/>
        </w:rPr>
        <w:tab/>
        <w:t xml:space="preserve">La gestión del riesgo de VIH entre usuarios de drogas intravenosas en Uruguay [HIV risk management among people who inject drugs in Uruguay]. In R. Abadie &amp; A. Lapetina (Eds.), </w:t>
      </w:r>
      <w:r w:rsidRPr="00DA3801">
        <w:rPr>
          <w:rFonts w:cs="Calibri"/>
          <w:i/>
          <w:sz w:val="24"/>
          <w:szCs w:val="24"/>
        </w:rPr>
        <w:t>Drogas y políticas sociales en el Uruguay de hoy: Paradojas, experiencias y desafíos</w:t>
      </w:r>
      <w:r w:rsidRPr="00DA3801">
        <w:rPr>
          <w:rFonts w:cs="Calibri"/>
          <w:sz w:val="24"/>
          <w:szCs w:val="24"/>
        </w:rPr>
        <w:t xml:space="preserve"> [Drugs and social polic</w:t>
      </w:r>
      <w:r>
        <w:rPr>
          <w:rFonts w:cs="Calibri"/>
          <w:sz w:val="24"/>
          <w:szCs w:val="24"/>
        </w:rPr>
        <w:t>y</w:t>
      </w:r>
      <w:r w:rsidRPr="00DA3801">
        <w:rPr>
          <w:rFonts w:cs="Calibri"/>
          <w:sz w:val="24"/>
          <w:szCs w:val="24"/>
        </w:rPr>
        <w:t xml:space="preserve"> in Uruguay today: Paradoxes, experiences, and challenges]. Editorial Frontera.</w:t>
      </w:r>
    </w:p>
    <w:p w14:paraId="72E97F52" w14:textId="77777777" w:rsidR="00BF3E2B" w:rsidRPr="00DA3801" w:rsidRDefault="00BF3E2B" w:rsidP="00CC3FA3">
      <w:pPr>
        <w:pStyle w:val="BodyTextIndent2"/>
        <w:ind w:left="0"/>
        <w:jc w:val="left"/>
        <w:rPr>
          <w:rFonts w:ascii="Calibri" w:hAnsi="Calibri" w:cs="Calibri"/>
          <w:b/>
          <w:szCs w:val="24"/>
          <w:u w:val="single"/>
        </w:rPr>
      </w:pPr>
    </w:p>
    <w:p w14:paraId="02C6638E" w14:textId="77777777" w:rsidR="00BF3E2B" w:rsidRPr="00DA3801" w:rsidRDefault="00BF3E2B" w:rsidP="00CC3FA3">
      <w:pPr>
        <w:pStyle w:val="BodyTextIndent2"/>
        <w:ind w:left="0"/>
        <w:jc w:val="left"/>
        <w:rPr>
          <w:rFonts w:ascii="Calibri" w:hAnsi="Calibri" w:cs="Calibri"/>
          <w:b/>
          <w:szCs w:val="24"/>
          <w:u w:val="single"/>
        </w:rPr>
      </w:pPr>
    </w:p>
    <w:p w14:paraId="0FE5EE52" w14:textId="77777777" w:rsidR="00BF3E2B" w:rsidRPr="00DA3801" w:rsidRDefault="00BF3E2B" w:rsidP="00CC3FA3">
      <w:pPr>
        <w:pStyle w:val="BodyTextIndent2"/>
        <w:ind w:left="0"/>
        <w:jc w:val="left"/>
        <w:rPr>
          <w:rFonts w:ascii="Calibri" w:hAnsi="Calibri" w:cs="Calibri"/>
          <w:b/>
          <w:szCs w:val="24"/>
          <w:u w:val="single"/>
        </w:rPr>
      </w:pPr>
      <w:r w:rsidRPr="00DA3801">
        <w:rPr>
          <w:rFonts w:ascii="Calibri" w:hAnsi="Calibri" w:cs="Calibri"/>
          <w:b/>
          <w:szCs w:val="24"/>
          <w:u w:val="single"/>
        </w:rPr>
        <w:t>BOOK REVIEWS</w:t>
      </w:r>
    </w:p>
    <w:p w14:paraId="02F467F5" w14:textId="77777777" w:rsidR="00BF3E2B" w:rsidRPr="00DA3801" w:rsidRDefault="00BF3E2B" w:rsidP="00CC3FA3">
      <w:pPr>
        <w:pStyle w:val="BodyTextIndent2"/>
        <w:ind w:left="0"/>
        <w:jc w:val="left"/>
        <w:rPr>
          <w:rFonts w:ascii="Calibri" w:hAnsi="Calibri" w:cs="Calibri"/>
          <w:b/>
          <w:szCs w:val="24"/>
          <w:u w:val="single"/>
        </w:rPr>
      </w:pPr>
    </w:p>
    <w:p w14:paraId="7544D3E7"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 xml:space="preserve">Book review: </w:t>
      </w:r>
      <w:r w:rsidRPr="00DA3801">
        <w:rPr>
          <w:rFonts w:cs="Calibri"/>
          <w:i/>
          <w:sz w:val="24"/>
          <w:szCs w:val="24"/>
        </w:rPr>
        <w:t>Healthy volunteers in commercial clinical trials: When human beings become guinea pigs</w:t>
      </w:r>
      <w:r w:rsidRPr="00DA3801">
        <w:rPr>
          <w:rFonts w:cs="Calibri"/>
          <w:sz w:val="24"/>
          <w:szCs w:val="24"/>
        </w:rPr>
        <w:t xml:space="preserve"> by Shadreck Mwale. </w:t>
      </w:r>
      <w:r w:rsidRPr="00DA3801">
        <w:rPr>
          <w:rFonts w:cs="Calibri"/>
          <w:i/>
          <w:iCs/>
          <w:sz w:val="24"/>
          <w:szCs w:val="24"/>
        </w:rPr>
        <w:t xml:space="preserve">Sociology of Health and Illness, </w:t>
      </w:r>
      <w:r w:rsidRPr="00DA3801">
        <w:rPr>
          <w:rFonts w:cs="Calibri"/>
          <w:i/>
          <w:sz w:val="24"/>
          <w:szCs w:val="24"/>
        </w:rPr>
        <w:t>40</w:t>
      </w:r>
      <w:r w:rsidRPr="00DA3801">
        <w:rPr>
          <w:rFonts w:cs="Calibri"/>
          <w:sz w:val="24"/>
          <w:szCs w:val="24"/>
        </w:rPr>
        <w:t>(6), 1109-1110.</w:t>
      </w:r>
    </w:p>
    <w:p w14:paraId="6C824412" w14:textId="77777777" w:rsidR="00BF3E2B" w:rsidRPr="00DA3801" w:rsidRDefault="00BF3E2B" w:rsidP="00537C10">
      <w:pPr>
        <w:ind w:left="1440" w:hanging="1440"/>
        <w:rPr>
          <w:rFonts w:cs="Calibri"/>
          <w:sz w:val="24"/>
          <w:szCs w:val="24"/>
        </w:rPr>
      </w:pPr>
    </w:p>
    <w:p w14:paraId="5C7A60BF"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 xml:space="preserve">Book review: </w:t>
      </w:r>
      <w:r w:rsidRPr="00DA3801">
        <w:rPr>
          <w:rFonts w:cs="Calibri"/>
          <w:i/>
          <w:sz w:val="24"/>
          <w:szCs w:val="24"/>
        </w:rPr>
        <w:t>White gold: Stories of breast milk sharing</w:t>
      </w:r>
      <w:r w:rsidRPr="00DA3801">
        <w:rPr>
          <w:rFonts w:cs="Calibri"/>
          <w:sz w:val="24"/>
          <w:szCs w:val="24"/>
        </w:rPr>
        <w:t xml:space="preserve"> by Susan Falls. </w:t>
      </w:r>
      <w:r w:rsidRPr="00DA3801">
        <w:rPr>
          <w:rFonts w:cs="Calibri"/>
          <w:i/>
          <w:iCs/>
          <w:sz w:val="24"/>
          <w:szCs w:val="24"/>
        </w:rPr>
        <w:t>Medical Anthropology Theory.</w:t>
      </w:r>
      <w:r w:rsidRPr="00DA3801">
        <w:rPr>
          <w:rFonts w:cs="Calibri"/>
          <w:sz w:val="24"/>
          <w:szCs w:val="24"/>
        </w:rPr>
        <w:t xml:space="preserve"> doi.org/10.17157/mat.5.4.632</w:t>
      </w:r>
    </w:p>
    <w:p w14:paraId="5DDE631D" w14:textId="77777777" w:rsidR="00BF3E2B" w:rsidRPr="00DA3801" w:rsidRDefault="00BF3E2B" w:rsidP="00537C10">
      <w:pPr>
        <w:ind w:left="1440" w:hanging="1440"/>
        <w:rPr>
          <w:rFonts w:cs="Calibri"/>
          <w:sz w:val="24"/>
          <w:szCs w:val="24"/>
        </w:rPr>
      </w:pPr>
    </w:p>
    <w:p w14:paraId="378D46AC" w14:textId="77777777" w:rsidR="00BF3E2B" w:rsidRPr="00DA3801" w:rsidRDefault="00BF3E2B" w:rsidP="00537C10">
      <w:pPr>
        <w:ind w:left="1440" w:hanging="1440"/>
        <w:rPr>
          <w:rFonts w:cs="Calibri"/>
          <w:sz w:val="24"/>
          <w:szCs w:val="24"/>
        </w:rPr>
      </w:pPr>
      <w:r w:rsidRPr="00DA3801">
        <w:rPr>
          <w:rFonts w:cs="Calibri"/>
          <w:sz w:val="24"/>
          <w:szCs w:val="24"/>
        </w:rPr>
        <w:t>2015</w:t>
      </w:r>
      <w:r w:rsidRPr="00DA3801">
        <w:rPr>
          <w:rFonts w:cs="Calibri"/>
          <w:sz w:val="24"/>
          <w:szCs w:val="24"/>
        </w:rPr>
        <w:tab/>
        <w:t xml:space="preserve">Book review: </w:t>
      </w:r>
      <w:r w:rsidRPr="00DA3801">
        <w:rPr>
          <w:rFonts w:cs="Calibri"/>
          <w:i/>
          <w:sz w:val="24"/>
          <w:szCs w:val="24"/>
        </w:rPr>
        <w:t>Pharmaceutical research, democracy, and conspiracy: International clinical trials in local medical institutions</w:t>
      </w:r>
      <w:r w:rsidRPr="00DA3801">
        <w:rPr>
          <w:rFonts w:cs="Calibri"/>
          <w:sz w:val="24"/>
          <w:szCs w:val="24"/>
        </w:rPr>
        <w:t xml:space="preserve"> by Edison Bicudo. </w:t>
      </w:r>
      <w:r w:rsidRPr="00DA3801">
        <w:rPr>
          <w:rFonts w:cs="Calibri"/>
          <w:i/>
          <w:iCs/>
          <w:sz w:val="24"/>
          <w:szCs w:val="24"/>
        </w:rPr>
        <w:t>Medical Anthropology Quartely.</w:t>
      </w:r>
      <w:r w:rsidRPr="00DA3801">
        <w:rPr>
          <w:rFonts w:cs="Calibri"/>
          <w:sz w:val="24"/>
          <w:szCs w:val="24"/>
        </w:rPr>
        <w:t xml:space="preserve"> doi:10.111/maq.12169</w:t>
      </w:r>
    </w:p>
    <w:p w14:paraId="41DD06FB" w14:textId="77777777" w:rsidR="00BF3E2B" w:rsidRPr="00DA3801" w:rsidRDefault="00BF3E2B" w:rsidP="00537C10">
      <w:pPr>
        <w:ind w:left="1440" w:hanging="1440"/>
        <w:rPr>
          <w:rFonts w:cs="Calibri"/>
          <w:sz w:val="24"/>
          <w:szCs w:val="24"/>
        </w:rPr>
      </w:pPr>
      <w:r w:rsidRPr="00DA3801">
        <w:rPr>
          <w:rFonts w:cs="Calibri"/>
          <w:sz w:val="24"/>
          <w:szCs w:val="24"/>
        </w:rPr>
        <w:t xml:space="preserve"> </w:t>
      </w:r>
    </w:p>
    <w:p w14:paraId="5761A47F"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t xml:space="preserve">Book review: </w:t>
      </w:r>
      <w:r w:rsidRPr="00DA3801">
        <w:rPr>
          <w:rFonts w:cs="Calibri"/>
          <w:i/>
          <w:sz w:val="24"/>
          <w:szCs w:val="24"/>
        </w:rPr>
        <w:t>White coat, black hat: Adventures on the dark side of medicine</w:t>
      </w:r>
      <w:r w:rsidRPr="00DA3801">
        <w:rPr>
          <w:rFonts w:cs="Calibri"/>
          <w:sz w:val="24"/>
          <w:szCs w:val="24"/>
        </w:rPr>
        <w:t xml:space="preserve"> by Carl Elliott. </w:t>
      </w:r>
      <w:r w:rsidRPr="00DA3801">
        <w:rPr>
          <w:rFonts w:cs="Calibri"/>
          <w:i/>
          <w:iCs/>
          <w:sz w:val="24"/>
          <w:szCs w:val="24"/>
        </w:rPr>
        <w:t>Hedgehog Review,</w:t>
      </w:r>
      <w:r w:rsidRPr="00DA3801">
        <w:rPr>
          <w:rFonts w:cs="Calibri"/>
          <w:sz w:val="24"/>
          <w:szCs w:val="24"/>
        </w:rPr>
        <w:t xml:space="preserve"> </w:t>
      </w:r>
      <w:r w:rsidRPr="00DA3801">
        <w:rPr>
          <w:rFonts w:cs="Calibri"/>
          <w:i/>
          <w:sz w:val="24"/>
          <w:szCs w:val="24"/>
        </w:rPr>
        <w:t>13</w:t>
      </w:r>
      <w:r w:rsidRPr="00DA3801">
        <w:rPr>
          <w:rFonts w:cs="Calibri"/>
          <w:sz w:val="24"/>
          <w:szCs w:val="24"/>
        </w:rPr>
        <w:t>(2), 98.</w:t>
      </w:r>
    </w:p>
    <w:p w14:paraId="57F089C1" w14:textId="77777777" w:rsidR="00BF3E2B" w:rsidRPr="00DA3801" w:rsidRDefault="00BF3E2B" w:rsidP="00537C10">
      <w:pPr>
        <w:ind w:left="1440" w:hanging="1440"/>
        <w:rPr>
          <w:rFonts w:cs="Calibri"/>
          <w:sz w:val="24"/>
          <w:szCs w:val="24"/>
        </w:rPr>
      </w:pPr>
    </w:p>
    <w:p w14:paraId="41E1A75A"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t xml:space="preserve">Book review: </w:t>
      </w:r>
      <w:r w:rsidRPr="00DA3801">
        <w:rPr>
          <w:rFonts w:cs="Calibri"/>
          <w:i/>
          <w:sz w:val="24"/>
          <w:szCs w:val="24"/>
        </w:rPr>
        <w:t>When experiments travel: Clinical trials and the global search for human subjects</w:t>
      </w:r>
      <w:r w:rsidRPr="00DA3801">
        <w:rPr>
          <w:rFonts w:cs="Calibri"/>
          <w:sz w:val="24"/>
          <w:szCs w:val="24"/>
        </w:rPr>
        <w:t xml:space="preserve"> by Adriana Petryna. </w:t>
      </w:r>
      <w:r w:rsidRPr="00DA3801">
        <w:rPr>
          <w:rFonts w:cs="Calibri"/>
          <w:i/>
          <w:iCs/>
          <w:sz w:val="24"/>
          <w:szCs w:val="24"/>
        </w:rPr>
        <w:t>American Ethnologist,</w:t>
      </w:r>
      <w:r w:rsidRPr="00DA3801">
        <w:rPr>
          <w:rFonts w:cs="Calibri"/>
          <w:sz w:val="24"/>
          <w:szCs w:val="24"/>
        </w:rPr>
        <w:t xml:space="preserve"> </w:t>
      </w:r>
      <w:r w:rsidRPr="00DA3801">
        <w:rPr>
          <w:rFonts w:cs="Calibri"/>
          <w:i/>
          <w:sz w:val="24"/>
          <w:szCs w:val="24"/>
        </w:rPr>
        <w:t>38</w:t>
      </w:r>
      <w:r w:rsidRPr="00DA3801">
        <w:rPr>
          <w:rFonts w:cs="Calibri"/>
          <w:sz w:val="24"/>
          <w:szCs w:val="24"/>
        </w:rPr>
        <w:t>(3), 589-590.</w:t>
      </w:r>
    </w:p>
    <w:p w14:paraId="08DDF34D" w14:textId="77777777" w:rsidR="00BF3E2B" w:rsidRPr="00DA3801" w:rsidRDefault="00BF3E2B" w:rsidP="00537C10">
      <w:pPr>
        <w:ind w:left="1440" w:hanging="1440"/>
        <w:rPr>
          <w:rFonts w:cs="Calibri"/>
          <w:sz w:val="24"/>
          <w:szCs w:val="24"/>
        </w:rPr>
      </w:pPr>
    </w:p>
    <w:p w14:paraId="45CB8F03"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t xml:space="preserve">Book review: </w:t>
      </w:r>
      <w:r w:rsidRPr="00DA3801">
        <w:rPr>
          <w:rFonts w:cs="Calibri"/>
          <w:i/>
          <w:sz w:val="24"/>
          <w:szCs w:val="24"/>
        </w:rPr>
        <w:t>Organs watch: Possibilities and perils for public anthropology</w:t>
      </w:r>
      <w:r w:rsidRPr="00DA3801">
        <w:rPr>
          <w:rFonts w:cs="Calibri"/>
          <w:sz w:val="24"/>
          <w:szCs w:val="24"/>
        </w:rPr>
        <w:t xml:space="preserve">.   </w:t>
      </w:r>
      <w:r w:rsidRPr="00DA3801">
        <w:rPr>
          <w:rFonts w:cs="Calibri"/>
          <w:i/>
          <w:iCs/>
          <w:sz w:val="24"/>
          <w:szCs w:val="24"/>
        </w:rPr>
        <w:t>American Anthropologist,</w:t>
      </w:r>
      <w:r w:rsidRPr="00DA3801">
        <w:rPr>
          <w:rFonts w:cs="Calibri"/>
          <w:sz w:val="24"/>
          <w:szCs w:val="24"/>
        </w:rPr>
        <w:t xml:space="preserve"> </w:t>
      </w:r>
      <w:r w:rsidRPr="00DA3801">
        <w:rPr>
          <w:rFonts w:cs="Calibri"/>
          <w:i/>
          <w:sz w:val="24"/>
          <w:szCs w:val="24"/>
        </w:rPr>
        <w:t>113</w:t>
      </w:r>
      <w:r w:rsidRPr="00DA3801">
        <w:rPr>
          <w:rFonts w:cs="Calibri"/>
          <w:sz w:val="24"/>
          <w:szCs w:val="24"/>
        </w:rPr>
        <w:t>(2), 146-147.</w:t>
      </w:r>
    </w:p>
    <w:p w14:paraId="2D3A4F37" w14:textId="77777777" w:rsidR="00BF3E2B" w:rsidRPr="00DA3801" w:rsidRDefault="00BF3E2B" w:rsidP="00CC3FA3">
      <w:pPr>
        <w:pStyle w:val="BodyTextIndent"/>
        <w:ind w:left="0"/>
        <w:rPr>
          <w:rFonts w:cs="Calibri"/>
          <w:sz w:val="24"/>
          <w:szCs w:val="24"/>
        </w:rPr>
      </w:pPr>
    </w:p>
    <w:p w14:paraId="30FDC4C0" w14:textId="77777777" w:rsidR="00BF3E2B" w:rsidRPr="00DA3801" w:rsidRDefault="00BF3E2B" w:rsidP="00CC3FA3">
      <w:pPr>
        <w:pStyle w:val="BodyTextIndent"/>
        <w:ind w:left="0"/>
        <w:rPr>
          <w:rFonts w:cs="Calibri"/>
          <w:b/>
          <w:sz w:val="24"/>
          <w:szCs w:val="24"/>
          <w:u w:val="single"/>
        </w:rPr>
      </w:pPr>
    </w:p>
    <w:p w14:paraId="1271D670" w14:textId="77777777" w:rsidR="00BF3E2B" w:rsidRPr="00DA3801" w:rsidRDefault="00BF3E2B" w:rsidP="00CC3FA3">
      <w:pPr>
        <w:pStyle w:val="BodyTextIndent"/>
        <w:ind w:left="0"/>
        <w:rPr>
          <w:rFonts w:cs="Calibri"/>
          <w:b/>
          <w:sz w:val="24"/>
          <w:szCs w:val="24"/>
          <w:u w:val="single"/>
        </w:rPr>
      </w:pPr>
      <w:r w:rsidRPr="00DA3801">
        <w:rPr>
          <w:rFonts w:cs="Calibri"/>
          <w:b/>
          <w:sz w:val="24"/>
          <w:szCs w:val="24"/>
          <w:u w:val="single"/>
        </w:rPr>
        <w:t>OTHER SCOLARSHIP AND MEDIA APPEARANCES</w:t>
      </w:r>
    </w:p>
    <w:p w14:paraId="343C549D" w14:textId="77777777" w:rsidR="00BF3E2B" w:rsidRPr="00DA3801" w:rsidRDefault="00BF3E2B" w:rsidP="00537C10">
      <w:pPr>
        <w:ind w:left="1440" w:hanging="1440"/>
        <w:rPr>
          <w:rFonts w:cs="Calibri"/>
          <w:sz w:val="24"/>
          <w:szCs w:val="24"/>
        </w:rPr>
      </w:pPr>
    </w:p>
    <w:p w14:paraId="0986E148" w14:textId="77777777" w:rsidR="00BF3E2B" w:rsidRPr="00DA3801" w:rsidRDefault="00BF3E2B" w:rsidP="00537C10">
      <w:pPr>
        <w:ind w:left="1440" w:hanging="1440"/>
        <w:rPr>
          <w:rFonts w:cs="Calibri"/>
          <w:sz w:val="24"/>
          <w:szCs w:val="24"/>
        </w:rPr>
      </w:pPr>
      <w:r w:rsidRPr="00DA3801">
        <w:rPr>
          <w:rFonts w:cs="Calibri"/>
          <w:sz w:val="24"/>
          <w:szCs w:val="24"/>
        </w:rPr>
        <w:lastRenderedPageBreak/>
        <w:t>2018</w:t>
      </w:r>
      <w:r w:rsidRPr="00DA3801">
        <w:rPr>
          <w:rFonts w:cs="Calibri"/>
          <w:sz w:val="24"/>
          <w:szCs w:val="24"/>
        </w:rPr>
        <w:tab/>
        <w:t xml:space="preserve">Interview with </w:t>
      </w:r>
      <w:r w:rsidRPr="00DA3801">
        <w:rPr>
          <w:rFonts w:cs="Calibri"/>
          <w:i/>
          <w:iCs/>
          <w:sz w:val="24"/>
          <w:szCs w:val="24"/>
        </w:rPr>
        <w:t>The Miami Herald</w:t>
      </w:r>
      <w:r w:rsidRPr="00DA3801">
        <w:rPr>
          <w:rFonts w:cs="Calibri"/>
          <w:sz w:val="24"/>
          <w:szCs w:val="24"/>
        </w:rPr>
        <w:t xml:space="preserve">. “People think we’re the lowest”: Puerto Rico drug users get less help after the storm. </w:t>
      </w:r>
      <w:r w:rsidRPr="00DA3801">
        <w:rPr>
          <w:sz w:val="24"/>
          <w:szCs w:val="24"/>
        </w:rPr>
        <w:t>http://www.miamiherald.com/news/weather/hurricane/article180181156.html</w:t>
      </w:r>
    </w:p>
    <w:p w14:paraId="167D3D42" w14:textId="77777777" w:rsidR="00BF3E2B" w:rsidRPr="00DA3801" w:rsidRDefault="00BF3E2B" w:rsidP="00537C10">
      <w:pPr>
        <w:ind w:left="1440" w:hanging="1440"/>
        <w:rPr>
          <w:rFonts w:cs="Calibri"/>
          <w:sz w:val="24"/>
          <w:szCs w:val="24"/>
        </w:rPr>
      </w:pPr>
    </w:p>
    <w:p w14:paraId="5DA3C5FF" w14:textId="77777777" w:rsidR="00BF3E2B" w:rsidRPr="00DA3801" w:rsidRDefault="00BF3E2B" w:rsidP="004B6A1F">
      <w:pPr>
        <w:ind w:left="1440" w:hanging="1440"/>
        <w:rPr>
          <w:sz w:val="24"/>
          <w:szCs w:val="24"/>
        </w:rPr>
      </w:pPr>
      <w:r w:rsidRPr="00DA3801">
        <w:rPr>
          <w:rFonts w:cs="Calibri"/>
          <w:sz w:val="24"/>
          <w:szCs w:val="24"/>
        </w:rPr>
        <w:t>2016</w:t>
      </w:r>
      <w:r w:rsidRPr="00DA3801">
        <w:rPr>
          <w:rFonts w:cs="Calibri"/>
          <w:sz w:val="24"/>
          <w:szCs w:val="24"/>
        </w:rPr>
        <w:tab/>
        <w:t xml:space="preserve">Interview with </w:t>
      </w:r>
      <w:r w:rsidRPr="00DA3801">
        <w:rPr>
          <w:rFonts w:cs="Calibri"/>
          <w:i/>
          <w:iCs/>
          <w:sz w:val="24"/>
          <w:szCs w:val="24"/>
        </w:rPr>
        <w:t>The Philadelphia Inquirer</w:t>
      </w:r>
      <w:r w:rsidRPr="00DA3801">
        <w:rPr>
          <w:rFonts w:cs="Calibri"/>
          <w:sz w:val="24"/>
          <w:szCs w:val="24"/>
        </w:rPr>
        <w:t xml:space="preserve">. Puerto Rico’s solution to heroin crisis: One-way tickets to Philly. </w:t>
      </w:r>
      <w:r w:rsidRPr="00DA3801">
        <w:rPr>
          <w:sz w:val="24"/>
          <w:szCs w:val="24"/>
        </w:rPr>
        <w:t>h</w:t>
      </w:r>
      <w:hyperlink r:id="rId11" w:history="1">
        <w:r w:rsidRPr="00DA3801">
          <w:rPr>
            <w:sz w:val="24"/>
            <w:szCs w:val="24"/>
          </w:rPr>
          <w:t>ttp://www.philly.com/philly/news/special_packages/Puerto_Ricos_solution_to_heroin_c</w:t>
        </w:r>
      </w:hyperlink>
      <w:r w:rsidRPr="00DA3801">
        <w:rPr>
          <w:sz w:val="24"/>
          <w:szCs w:val="24"/>
        </w:rPr>
        <w:t>risis_one-way_tickets_to_Philly.html</w:t>
      </w:r>
    </w:p>
    <w:p w14:paraId="6EEFAA3D" w14:textId="77777777" w:rsidR="00BF3E2B" w:rsidRPr="00DA3801" w:rsidRDefault="00BF3E2B" w:rsidP="00537C10">
      <w:pPr>
        <w:ind w:left="1440" w:hanging="1440"/>
        <w:rPr>
          <w:rFonts w:cs="Calibri"/>
          <w:sz w:val="24"/>
          <w:szCs w:val="24"/>
        </w:rPr>
      </w:pPr>
    </w:p>
    <w:p w14:paraId="7B62E7DC" w14:textId="77777777" w:rsidR="00BF3E2B" w:rsidRPr="00DA3801" w:rsidRDefault="00BF3E2B" w:rsidP="00537C10">
      <w:pPr>
        <w:ind w:left="1440" w:hanging="1440"/>
        <w:rPr>
          <w:rFonts w:cs="Calibri"/>
          <w:sz w:val="24"/>
          <w:szCs w:val="24"/>
        </w:rPr>
      </w:pPr>
      <w:r w:rsidRPr="00DA3801">
        <w:rPr>
          <w:rFonts w:cs="Calibri"/>
          <w:sz w:val="24"/>
          <w:szCs w:val="24"/>
        </w:rPr>
        <w:t>2016</w:t>
      </w:r>
      <w:r w:rsidRPr="00DA3801">
        <w:rPr>
          <w:rFonts w:cs="Calibri"/>
          <w:sz w:val="24"/>
          <w:szCs w:val="24"/>
        </w:rPr>
        <w:tab/>
        <w:t xml:space="preserve">Interview with </w:t>
      </w:r>
      <w:r w:rsidRPr="00DA3801">
        <w:rPr>
          <w:rFonts w:cs="Calibri"/>
          <w:iCs/>
          <w:sz w:val="24"/>
          <w:szCs w:val="24"/>
        </w:rPr>
        <w:t>Australian Broadcasting Corporation (ABC) Radio</w:t>
      </w:r>
      <w:r w:rsidRPr="00DA3801">
        <w:rPr>
          <w:rFonts w:cs="Calibri"/>
          <w:sz w:val="24"/>
          <w:szCs w:val="24"/>
        </w:rPr>
        <w:t xml:space="preserve">. Best practice: Human guinea pigs, clinical trials, and big business. </w:t>
      </w:r>
      <w:r w:rsidRPr="00DA3801">
        <w:rPr>
          <w:sz w:val="24"/>
          <w:szCs w:val="24"/>
        </w:rPr>
        <w:t>http://www.abc.net.au/radionational/programs/rearvision/clinical-trials/7148578</w:t>
      </w:r>
    </w:p>
    <w:p w14:paraId="1C65CCF3" w14:textId="77777777" w:rsidR="00BF3E2B" w:rsidRPr="00DA3801" w:rsidRDefault="00BF3E2B" w:rsidP="00537C10">
      <w:pPr>
        <w:ind w:left="1440" w:hanging="1440"/>
        <w:rPr>
          <w:rFonts w:cs="Calibri"/>
          <w:sz w:val="24"/>
          <w:szCs w:val="24"/>
        </w:rPr>
      </w:pPr>
      <w:r w:rsidRPr="00DA3801">
        <w:rPr>
          <w:rFonts w:cs="Calibri"/>
          <w:sz w:val="24"/>
          <w:szCs w:val="24"/>
        </w:rPr>
        <w:t xml:space="preserve"> </w:t>
      </w:r>
    </w:p>
    <w:p w14:paraId="08743AA8" w14:textId="77777777" w:rsidR="00BF3E2B" w:rsidRPr="00DA3801" w:rsidRDefault="00BF3E2B" w:rsidP="00537C10">
      <w:pPr>
        <w:ind w:left="1440" w:hanging="1440"/>
        <w:rPr>
          <w:rFonts w:cs="Calibri"/>
          <w:sz w:val="24"/>
          <w:szCs w:val="24"/>
        </w:rPr>
      </w:pPr>
      <w:r w:rsidRPr="00DA3801">
        <w:rPr>
          <w:rFonts w:cs="Calibri"/>
          <w:sz w:val="24"/>
          <w:szCs w:val="24"/>
        </w:rPr>
        <w:t>2015</w:t>
      </w:r>
      <w:r w:rsidRPr="00DA3801">
        <w:rPr>
          <w:rFonts w:cs="Calibri"/>
          <w:sz w:val="24"/>
          <w:szCs w:val="24"/>
        </w:rPr>
        <w:tab/>
        <w:t xml:space="preserve">Food and Drug Administration. In S. Boslaugh (Ed.), </w:t>
      </w:r>
      <w:r w:rsidRPr="00DA3801">
        <w:rPr>
          <w:rFonts w:cs="Calibri"/>
          <w:i/>
          <w:iCs/>
          <w:sz w:val="24"/>
          <w:szCs w:val="24"/>
        </w:rPr>
        <w:t>The Sage encyclopedia of pharmacology and society</w:t>
      </w:r>
      <w:r w:rsidRPr="00DA3801">
        <w:rPr>
          <w:rFonts w:cs="Calibri"/>
          <w:sz w:val="24"/>
          <w:szCs w:val="24"/>
        </w:rPr>
        <w:t xml:space="preserve"> (pp. 620-626). Sage. </w:t>
      </w:r>
    </w:p>
    <w:p w14:paraId="6DFAF13B" w14:textId="77777777" w:rsidR="00BF3E2B" w:rsidRPr="00DA3801" w:rsidRDefault="00BF3E2B" w:rsidP="00537C10">
      <w:pPr>
        <w:ind w:left="1440" w:hanging="1440"/>
        <w:rPr>
          <w:rFonts w:cs="Calibri"/>
          <w:sz w:val="24"/>
          <w:szCs w:val="24"/>
        </w:rPr>
      </w:pPr>
    </w:p>
    <w:p w14:paraId="4F055919"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t xml:space="preserve">Interview with </w:t>
      </w:r>
      <w:r w:rsidRPr="00DA3801">
        <w:rPr>
          <w:rFonts w:cs="Calibri"/>
          <w:i/>
          <w:sz w:val="24"/>
          <w:szCs w:val="24"/>
        </w:rPr>
        <w:t xml:space="preserve">The </w:t>
      </w:r>
      <w:r w:rsidRPr="00DA3801">
        <w:rPr>
          <w:rFonts w:cs="Calibri"/>
          <w:i/>
          <w:iCs/>
          <w:sz w:val="24"/>
          <w:szCs w:val="24"/>
        </w:rPr>
        <w:t>Boston Herald</w:t>
      </w:r>
      <w:r w:rsidRPr="00DA3801">
        <w:rPr>
          <w:rFonts w:cs="Calibri"/>
          <w:sz w:val="24"/>
          <w:szCs w:val="24"/>
        </w:rPr>
        <w:t xml:space="preserve">. Guinea pigs skew medical tests results. </w:t>
      </w:r>
      <w:r w:rsidRPr="00DA3801">
        <w:rPr>
          <w:sz w:val="24"/>
          <w:szCs w:val="24"/>
        </w:rPr>
        <w:t>http://www.bostonherald.com/news/regional/view/2011_0917author_human_guinea_pigs_skew_medical_test_results/</w:t>
      </w:r>
    </w:p>
    <w:p w14:paraId="1B37E6E1" w14:textId="77777777" w:rsidR="00BF3E2B" w:rsidRPr="00DA3801" w:rsidRDefault="00BF3E2B" w:rsidP="00537C10">
      <w:pPr>
        <w:ind w:left="1440" w:hanging="1440"/>
        <w:rPr>
          <w:rFonts w:cs="Calibri"/>
          <w:sz w:val="24"/>
          <w:szCs w:val="24"/>
        </w:rPr>
      </w:pPr>
    </w:p>
    <w:p w14:paraId="4AA11490" w14:textId="77777777" w:rsidR="00BF3E2B" w:rsidRPr="00DA3801" w:rsidRDefault="00BF3E2B" w:rsidP="00537C10">
      <w:pPr>
        <w:ind w:left="1440" w:hanging="1440"/>
        <w:rPr>
          <w:rFonts w:cs="Calibri"/>
          <w:sz w:val="24"/>
          <w:szCs w:val="24"/>
        </w:rPr>
      </w:pPr>
      <w:r w:rsidRPr="00DA3801">
        <w:rPr>
          <w:rFonts w:cs="Calibri"/>
          <w:sz w:val="24"/>
          <w:szCs w:val="24"/>
        </w:rPr>
        <w:t>2010</w:t>
      </w:r>
      <w:r w:rsidRPr="00DA3801">
        <w:rPr>
          <w:rFonts w:cs="Calibri"/>
          <w:sz w:val="24"/>
          <w:szCs w:val="24"/>
        </w:rPr>
        <w:tab/>
        <w:t xml:space="preserve">Interview with the </w:t>
      </w:r>
      <w:r w:rsidRPr="00DA3801">
        <w:rPr>
          <w:rFonts w:cs="Calibri"/>
          <w:iCs/>
          <w:sz w:val="24"/>
          <w:szCs w:val="24"/>
        </w:rPr>
        <w:t>Business Section of the BBC</w:t>
      </w:r>
      <w:r w:rsidRPr="00DA3801">
        <w:rPr>
          <w:rFonts w:cs="Calibri"/>
          <w:sz w:val="24"/>
          <w:szCs w:val="24"/>
        </w:rPr>
        <w:t xml:space="preserve">. Taking drugs for a living. </w:t>
      </w:r>
      <w:r w:rsidRPr="00DA3801">
        <w:rPr>
          <w:sz w:val="24"/>
          <w:szCs w:val="24"/>
        </w:rPr>
        <w:t>http://www.bbc.co.uk/news/business-11836944</w:t>
      </w:r>
    </w:p>
    <w:p w14:paraId="209EB573" w14:textId="77777777" w:rsidR="00BF3E2B" w:rsidRPr="00DA3801" w:rsidRDefault="00BF3E2B" w:rsidP="00537C10">
      <w:pPr>
        <w:ind w:left="1440" w:hanging="1440"/>
        <w:rPr>
          <w:rFonts w:cs="Calibri"/>
          <w:sz w:val="24"/>
          <w:szCs w:val="24"/>
        </w:rPr>
      </w:pPr>
    </w:p>
    <w:p w14:paraId="03A3CE27" w14:textId="77777777" w:rsidR="00BF3E2B" w:rsidRPr="00DA3801" w:rsidRDefault="00BF3E2B" w:rsidP="00537C10">
      <w:pPr>
        <w:ind w:left="1440" w:hanging="1440"/>
        <w:rPr>
          <w:rFonts w:cs="Calibri"/>
          <w:sz w:val="24"/>
          <w:szCs w:val="24"/>
        </w:rPr>
      </w:pPr>
      <w:r w:rsidRPr="00DA3801">
        <w:rPr>
          <w:rFonts w:cs="Calibri"/>
          <w:sz w:val="24"/>
          <w:szCs w:val="24"/>
        </w:rPr>
        <w:t>2010</w:t>
      </w:r>
      <w:r w:rsidRPr="00DA3801">
        <w:rPr>
          <w:rFonts w:cs="Calibri"/>
          <w:sz w:val="24"/>
          <w:szCs w:val="24"/>
        </w:rPr>
        <w:tab/>
      </w:r>
      <w:r w:rsidRPr="00DA3801">
        <w:rPr>
          <w:rFonts w:cs="Calibri"/>
          <w:i/>
          <w:iCs/>
          <w:sz w:val="24"/>
          <w:szCs w:val="24"/>
        </w:rPr>
        <w:t>Time Magazine</w:t>
      </w:r>
      <w:r w:rsidRPr="00DA3801">
        <w:rPr>
          <w:rFonts w:cs="Calibri"/>
          <w:sz w:val="24"/>
          <w:szCs w:val="24"/>
        </w:rPr>
        <w:t xml:space="preserve">. Clinical trials: Professional guinea pigs. Video. </w:t>
      </w:r>
      <w:r w:rsidRPr="00DA3801">
        <w:rPr>
          <w:sz w:val="24"/>
          <w:szCs w:val="24"/>
        </w:rPr>
        <w:t>http://content.time.com/time/video/player/0,32068,597312905001_2017706,00.html</w:t>
      </w:r>
    </w:p>
    <w:p w14:paraId="3E286BAF" w14:textId="77777777" w:rsidR="00BF3E2B" w:rsidRPr="00DA3801" w:rsidRDefault="00BF3E2B" w:rsidP="00537C10">
      <w:pPr>
        <w:ind w:left="1440" w:hanging="1440"/>
        <w:rPr>
          <w:rFonts w:cs="Calibri"/>
          <w:sz w:val="24"/>
          <w:szCs w:val="24"/>
        </w:rPr>
      </w:pPr>
    </w:p>
    <w:p w14:paraId="2FB7F749" w14:textId="77777777" w:rsidR="00BF3E2B" w:rsidRPr="00DA3801" w:rsidRDefault="00BF3E2B" w:rsidP="004B6A1F">
      <w:pPr>
        <w:ind w:left="1440" w:hanging="1440"/>
        <w:rPr>
          <w:rFonts w:cs="Calibri"/>
          <w:sz w:val="24"/>
          <w:szCs w:val="24"/>
        </w:rPr>
      </w:pPr>
      <w:r w:rsidRPr="00DA3801">
        <w:rPr>
          <w:rFonts w:cs="Calibri"/>
          <w:sz w:val="24"/>
          <w:szCs w:val="24"/>
        </w:rPr>
        <w:t>2010</w:t>
      </w:r>
      <w:r w:rsidRPr="00DA3801">
        <w:rPr>
          <w:rFonts w:cs="Calibri"/>
          <w:sz w:val="24"/>
          <w:szCs w:val="24"/>
        </w:rPr>
        <w:tab/>
        <w:t xml:space="preserve">Interview with </w:t>
      </w:r>
      <w:r w:rsidRPr="00DA3801">
        <w:rPr>
          <w:rFonts w:cs="Calibri"/>
          <w:i/>
          <w:iCs/>
          <w:sz w:val="24"/>
          <w:szCs w:val="24"/>
        </w:rPr>
        <w:t>The Chronicle of Higher Education</w:t>
      </w:r>
      <w:r w:rsidRPr="00DA3801">
        <w:rPr>
          <w:rFonts w:cs="Calibri"/>
          <w:sz w:val="24"/>
          <w:szCs w:val="24"/>
        </w:rPr>
        <w:t xml:space="preserve">. Inside the risky world of drug-trial “Guinea Pigs.” </w:t>
      </w:r>
      <w:r w:rsidRPr="00DA3801">
        <w:rPr>
          <w:sz w:val="24"/>
          <w:szCs w:val="24"/>
        </w:rPr>
        <w:t>http://chronicle.com/article/Inside-the-Risky-World-of/66225/</w:t>
      </w:r>
    </w:p>
    <w:p w14:paraId="3F9675C6" w14:textId="77777777" w:rsidR="00BF3E2B" w:rsidRPr="00DA3801" w:rsidRDefault="00BF3E2B" w:rsidP="00CC3FA3">
      <w:pPr>
        <w:rPr>
          <w:rFonts w:cs="Calibri"/>
          <w:b/>
          <w:sz w:val="24"/>
          <w:szCs w:val="24"/>
          <w:u w:val="single"/>
        </w:rPr>
      </w:pPr>
    </w:p>
    <w:p w14:paraId="0A3106FF" w14:textId="77777777" w:rsidR="00BF3E2B" w:rsidRPr="00DA3801" w:rsidRDefault="00BF3E2B" w:rsidP="00CC3FA3">
      <w:pPr>
        <w:rPr>
          <w:rFonts w:cs="Calibri"/>
          <w:b/>
          <w:sz w:val="24"/>
          <w:szCs w:val="24"/>
          <w:u w:val="single"/>
        </w:rPr>
      </w:pPr>
    </w:p>
    <w:p w14:paraId="15E624DA" w14:textId="77777777" w:rsidR="00BF3E2B" w:rsidRPr="00DA3801" w:rsidRDefault="00BF3E2B" w:rsidP="00CC3FA3">
      <w:pPr>
        <w:rPr>
          <w:rFonts w:cs="Calibri"/>
          <w:b/>
          <w:sz w:val="24"/>
          <w:szCs w:val="24"/>
          <w:u w:val="single"/>
        </w:rPr>
      </w:pPr>
      <w:r w:rsidRPr="00DA3801">
        <w:rPr>
          <w:rFonts w:cs="Calibri"/>
          <w:b/>
          <w:sz w:val="24"/>
          <w:szCs w:val="24"/>
          <w:u w:val="single"/>
        </w:rPr>
        <w:t>RESEARCH GRANTS, AWARDS, AND FELLOWSHIPS</w:t>
      </w:r>
    </w:p>
    <w:p w14:paraId="39208C39" w14:textId="77777777" w:rsidR="00BF3E2B" w:rsidRPr="00DA3801" w:rsidRDefault="00BF3E2B" w:rsidP="00CC3FA3">
      <w:pPr>
        <w:rPr>
          <w:rFonts w:cs="Calibri"/>
          <w:b/>
          <w:sz w:val="24"/>
          <w:szCs w:val="24"/>
          <w:u w:val="single"/>
        </w:rPr>
      </w:pPr>
    </w:p>
    <w:p w14:paraId="30B0360F" w14:textId="77777777" w:rsidR="00BF3E2B" w:rsidRPr="00DA3801" w:rsidRDefault="00BF3E2B" w:rsidP="00FA2B4C">
      <w:pPr>
        <w:widowControl/>
        <w:ind w:left="1440" w:hanging="1440"/>
        <w:rPr>
          <w:rFonts w:cs="Calibri"/>
          <w:sz w:val="24"/>
          <w:szCs w:val="24"/>
        </w:rPr>
      </w:pPr>
      <w:r w:rsidRPr="00DA3801">
        <w:rPr>
          <w:rFonts w:cs="Calibri"/>
          <w:sz w:val="24"/>
          <w:szCs w:val="24"/>
        </w:rPr>
        <w:t>2020 – 2021</w:t>
      </w:r>
      <w:r w:rsidRPr="00DA3801">
        <w:rPr>
          <w:rFonts w:cs="Calibri"/>
          <w:sz w:val="24"/>
          <w:szCs w:val="24"/>
        </w:rPr>
        <w:tab/>
        <w:t>Research Development Fellow Program</w:t>
      </w:r>
      <w:r>
        <w:rPr>
          <w:rFonts w:cs="Calibri"/>
          <w:sz w:val="24"/>
          <w:szCs w:val="24"/>
        </w:rPr>
        <w:t>,</w:t>
      </w:r>
      <w:r w:rsidRPr="00DA3801">
        <w:rPr>
          <w:rFonts w:cs="Calibri"/>
          <w:sz w:val="24"/>
          <w:szCs w:val="24"/>
        </w:rPr>
        <w:t xml:space="preserve"> University of Nebraska-Lincoln.</w:t>
      </w:r>
    </w:p>
    <w:p w14:paraId="73169EA2" w14:textId="77777777" w:rsidR="00BF3E2B" w:rsidRPr="00DA3801" w:rsidRDefault="00BF3E2B" w:rsidP="00FA2B4C">
      <w:pPr>
        <w:widowControl/>
        <w:ind w:left="1440" w:hanging="1440"/>
        <w:rPr>
          <w:rFonts w:cs="Calibri"/>
          <w:sz w:val="24"/>
          <w:szCs w:val="24"/>
        </w:rPr>
      </w:pPr>
    </w:p>
    <w:p w14:paraId="45D0AE1A" w14:textId="77777777" w:rsidR="00BF3E2B" w:rsidRPr="00DA3801" w:rsidRDefault="00BF3E2B" w:rsidP="00FA2B4C">
      <w:pPr>
        <w:widowControl/>
        <w:ind w:left="1440" w:hanging="1440"/>
        <w:rPr>
          <w:rFonts w:cs="Calibri"/>
          <w:sz w:val="24"/>
          <w:szCs w:val="24"/>
        </w:rPr>
      </w:pPr>
      <w:r w:rsidRPr="00DA3801">
        <w:rPr>
          <w:rFonts w:cs="Calibri"/>
          <w:sz w:val="24"/>
          <w:szCs w:val="24"/>
        </w:rPr>
        <w:t>2020 – 2021</w:t>
      </w:r>
      <w:r w:rsidRPr="00DA3801">
        <w:rPr>
          <w:rFonts w:cs="Calibri"/>
          <w:sz w:val="24"/>
          <w:szCs w:val="24"/>
        </w:rPr>
        <w:tab/>
        <w:t xml:space="preserve">College of Arts and Sciences and Rural Drug Addiction Research (RDAR), University of Nebraska-Lincoln. An ethnographic exploration of OAT barriers and facilitators among opioid users in rural Nebraska. $50,000. Roberto Abadie </w:t>
      </w:r>
      <w:r>
        <w:rPr>
          <w:rFonts w:cs="Calibri"/>
          <w:sz w:val="24"/>
          <w:szCs w:val="24"/>
        </w:rPr>
        <w:t>Principal</w:t>
      </w:r>
      <w:r w:rsidRPr="00DA3801">
        <w:rPr>
          <w:rFonts w:cs="Calibri"/>
          <w:sz w:val="24"/>
          <w:szCs w:val="24"/>
        </w:rPr>
        <w:t xml:space="preserve"> Investigator.</w:t>
      </w:r>
    </w:p>
    <w:p w14:paraId="71B40205" w14:textId="77777777" w:rsidR="00BF3E2B" w:rsidRPr="00DA3801" w:rsidRDefault="00BF3E2B" w:rsidP="00CC3FA3">
      <w:pPr>
        <w:rPr>
          <w:rFonts w:cs="Calibri"/>
          <w:b/>
          <w:sz w:val="24"/>
          <w:szCs w:val="24"/>
          <w:u w:val="single"/>
        </w:rPr>
      </w:pPr>
    </w:p>
    <w:p w14:paraId="21BE6D35" w14:textId="77777777" w:rsidR="00BF3E2B" w:rsidRPr="00DA3801" w:rsidRDefault="00BF3E2B" w:rsidP="00537C10">
      <w:pPr>
        <w:ind w:left="1440" w:hanging="1440"/>
        <w:rPr>
          <w:rFonts w:cs="Calibri"/>
          <w:sz w:val="24"/>
          <w:szCs w:val="24"/>
        </w:rPr>
      </w:pPr>
      <w:r w:rsidRPr="00DA3801">
        <w:rPr>
          <w:rFonts w:cs="Calibri"/>
          <w:sz w:val="24"/>
          <w:szCs w:val="24"/>
        </w:rPr>
        <w:t>2019 – 2024</w:t>
      </w:r>
      <w:r w:rsidRPr="00DA3801">
        <w:rPr>
          <w:rFonts w:cs="Calibri"/>
          <w:sz w:val="24"/>
          <w:szCs w:val="24"/>
        </w:rPr>
        <w:tab/>
        <w:t xml:space="preserve">National Institutes of Health (NIH). Biomarkers for dysbiosis-related HIV-associated cognitive disorders among persons who inject drugs in Puerto Rico. </w:t>
      </w:r>
      <w:r w:rsidRPr="00DA3801">
        <w:rPr>
          <w:rFonts w:cs="Calibri"/>
          <w:sz w:val="24"/>
          <w:szCs w:val="24"/>
        </w:rPr>
        <w:lastRenderedPageBreak/>
        <w:t>R01DA047823. $3,234,658. Roberto Abadie (UNL) Co-Investigator.</w:t>
      </w:r>
      <w:r w:rsidRPr="00DA3801">
        <w:rPr>
          <w:rFonts w:cs="Calibri"/>
          <w:sz w:val="24"/>
          <w:szCs w:val="24"/>
        </w:rPr>
        <w:tab/>
      </w:r>
    </w:p>
    <w:p w14:paraId="2170599B" w14:textId="77777777" w:rsidR="00BF3E2B" w:rsidRPr="00DA3801" w:rsidRDefault="00BF3E2B" w:rsidP="00537C10">
      <w:pPr>
        <w:ind w:left="1440" w:hanging="1440"/>
        <w:rPr>
          <w:rFonts w:cs="Calibri"/>
          <w:sz w:val="24"/>
          <w:szCs w:val="24"/>
        </w:rPr>
      </w:pPr>
    </w:p>
    <w:p w14:paraId="6E2A507E" w14:textId="77777777" w:rsidR="00BF3E2B" w:rsidRPr="00DA3801" w:rsidRDefault="00BF3E2B" w:rsidP="00537C10">
      <w:pPr>
        <w:ind w:left="1440" w:hanging="1440"/>
        <w:rPr>
          <w:rFonts w:cs="Calibri"/>
          <w:sz w:val="24"/>
          <w:szCs w:val="24"/>
        </w:rPr>
      </w:pPr>
      <w:r w:rsidRPr="00DA3801">
        <w:rPr>
          <w:rFonts w:cs="Calibri"/>
          <w:sz w:val="24"/>
          <w:szCs w:val="24"/>
        </w:rPr>
        <w:t>2018 – 2020</w:t>
      </w:r>
      <w:r w:rsidRPr="00DA3801">
        <w:rPr>
          <w:rFonts w:cs="Calibri"/>
          <w:sz w:val="24"/>
          <w:szCs w:val="24"/>
        </w:rPr>
        <w:tab/>
      </w:r>
      <w:r w:rsidRPr="00DA3801">
        <w:rPr>
          <w:rFonts w:cs="Calibri"/>
          <w:iCs/>
          <w:sz w:val="24"/>
          <w:szCs w:val="24"/>
        </w:rPr>
        <w:t>National Institute for Drug Abuse (NIDA).</w:t>
      </w:r>
      <w:r w:rsidRPr="00DA3801">
        <w:rPr>
          <w:rFonts w:cs="Calibri"/>
          <w:i/>
          <w:iCs/>
          <w:sz w:val="24"/>
          <w:szCs w:val="24"/>
        </w:rPr>
        <w:t xml:space="preserve"> </w:t>
      </w:r>
      <w:r w:rsidRPr="00DA3801">
        <w:rPr>
          <w:rFonts w:cs="Calibri"/>
          <w:sz w:val="24"/>
          <w:szCs w:val="24"/>
        </w:rPr>
        <w:t xml:space="preserve">Assessing the effects of Hurricane Maria on opioid agonist treatment access among PWID in rural Puerto Rico. R21DA047304. $412,763. Roberto Abadie &amp; Patrick Habecker (UNL) Principal Investigators. </w:t>
      </w:r>
    </w:p>
    <w:p w14:paraId="685EF306" w14:textId="77777777" w:rsidR="00BF3E2B" w:rsidRPr="00DA3801" w:rsidRDefault="00BF3E2B" w:rsidP="00537C10">
      <w:pPr>
        <w:ind w:left="1440" w:hanging="1440"/>
        <w:rPr>
          <w:rFonts w:cs="Calibri"/>
          <w:sz w:val="24"/>
          <w:szCs w:val="24"/>
        </w:rPr>
      </w:pPr>
    </w:p>
    <w:p w14:paraId="1D9E13C2" w14:textId="77777777" w:rsidR="00BF3E2B" w:rsidRPr="00DA3801" w:rsidRDefault="00BF3E2B" w:rsidP="00537C10">
      <w:pPr>
        <w:ind w:left="1440" w:hanging="1440"/>
        <w:rPr>
          <w:rFonts w:cs="Calibri"/>
          <w:sz w:val="24"/>
          <w:szCs w:val="24"/>
        </w:rPr>
      </w:pPr>
      <w:r w:rsidRPr="00DA3801">
        <w:rPr>
          <w:rFonts w:cs="Calibri"/>
          <w:sz w:val="24"/>
          <w:szCs w:val="24"/>
        </w:rPr>
        <w:t>2016 – 2018</w:t>
      </w:r>
      <w:r w:rsidRPr="00DA3801">
        <w:rPr>
          <w:rFonts w:cs="Calibri"/>
          <w:sz w:val="24"/>
          <w:szCs w:val="24"/>
        </w:rPr>
        <w:tab/>
      </w:r>
      <w:r w:rsidRPr="00DA3801">
        <w:rPr>
          <w:iCs/>
          <w:sz w:val="24"/>
          <w:szCs w:val="24"/>
        </w:rPr>
        <w:t>Fordham </w:t>
      </w:r>
      <w:r w:rsidRPr="00DA3801">
        <w:rPr>
          <w:rFonts w:cs="Calibri"/>
          <w:iCs/>
          <w:sz w:val="24"/>
          <w:szCs w:val="24"/>
        </w:rPr>
        <w:t>University HIV and Drug Abuse Prevention Research Ethics Training Institute/National Institutes of Drug Abuse.</w:t>
      </w:r>
      <w:r w:rsidRPr="00DA3801">
        <w:rPr>
          <w:rFonts w:cs="Calibri"/>
          <w:sz w:val="24"/>
          <w:szCs w:val="24"/>
        </w:rPr>
        <w:t xml:space="preserve"> R25DA031608-01. $20,000. </w:t>
      </w:r>
    </w:p>
    <w:p w14:paraId="5468C680" w14:textId="77777777" w:rsidR="00BF3E2B" w:rsidRPr="00DA3801" w:rsidRDefault="00BF3E2B" w:rsidP="00537C10">
      <w:pPr>
        <w:ind w:left="1440" w:hanging="1440"/>
        <w:rPr>
          <w:rFonts w:cs="Calibri"/>
          <w:sz w:val="24"/>
          <w:szCs w:val="24"/>
        </w:rPr>
      </w:pPr>
    </w:p>
    <w:p w14:paraId="52941236" w14:textId="77777777" w:rsidR="00BF3E2B" w:rsidRPr="00DA3801" w:rsidRDefault="00BF3E2B" w:rsidP="00537C10">
      <w:pPr>
        <w:ind w:left="1440" w:hanging="1440"/>
        <w:rPr>
          <w:rFonts w:cs="Calibri"/>
          <w:sz w:val="24"/>
          <w:szCs w:val="24"/>
        </w:rPr>
      </w:pPr>
      <w:r w:rsidRPr="00DA3801">
        <w:rPr>
          <w:rFonts w:cs="Calibri"/>
          <w:sz w:val="24"/>
          <w:szCs w:val="24"/>
        </w:rPr>
        <w:t>2014 – 2019</w:t>
      </w:r>
      <w:r w:rsidRPr="00DA3801">
        <w:rPr>
          <w:rFonts w:cs="Calibri"/>
          <w:sz w:val="24"/>
          <w:szCs w:val="24"/>
        </w:rPr>
        <w:tab/>
      </w:r>
      <w:r w:rsidRPr="00DA3801">
        <w:rPr>
          <w:rFonts w:cs="Calibri"/>
          <w:iCs/>
          <w:sz w:val="24"/>
          <w:szCs w:val="24"/>
        </w:rPr>
        <w:t>National Institute for Drug Abuse (NIDA).</w:t>
      </w:r>
      <w:r w:rsidRPr="00DA3801">
        <w:rPr>
          <w:rFonts w:cs="Calibri"/>
          <w:sz w:val="24"/>
          <w:szCs w:val="24"/>
        </w:rPr>
        <w:t xml:space="preserve"> </w:t>
      </w:r>
      <w:r w:rsidRPr="00DA3801">
        <w:rPr>
          <w:sz w:val="24"/>
          <w:szCs w:val="24"/>
        </w:rPr>
        <w:t>Injection risk networks in rural Puerto Rico. NIH/NIDA Grant RO1DAO37117.</w:t>
      </w:r>
      <w:r w:rsidRPr="00DA3801">
        <w:rPr>
          <w:rFonts w:cs="Calibri"/>
          <w:sz w:val="24"/>
          <w:szCs w:val="24"/>
        </w:rPr>
        <w:t xml:space="preserve"> $3,414,000. Kirk Dombrowski (UNL), Bilal Khan (CUNY), &amp; Juan Carlos Reyes (UPR) Principal Investigators. Roberto Abadie (UNL) Investigator.</w:t>
      </w:r>
    </w:p>
    <w:p w14:paraId="158B892C" w14:textId="77777777" w:rsidR="00BF3E2B" w:rsidRPr="00DA3801" w:rsidRDefault="00BF3E2B" w:rsidP="00537C10">
      <w:pPr>
        <w:ind w:left="1440" w:hanging="1440"/>
        <w:rPr>
          <w:rFonts w:cs="Calibri"/>
          <w:sz w:val="24"/>
          <w:szCs w:val="24"/>
        </w:rPr>
      </w:pPr>
    </w:p>
    <w:p w14:paraId="251A1183" w14:textId="77777777" w:rsidR="00BF3E2B" w:rsidRPr="00DA3801" w:rsidRDefault="00BF3E2B" w:rsidP="00537C10">
      <w:pPr>
        <w:ind w:left="1440" w:hanging="1440"/>
        <w:rPr>
          <w:rFonts w:cs="Calibri"/>
          <w:sz w:val="24"/>
          <w:szCs w:val="24"/>
        </w:rPr>
      </w:pPr>
      <w:r w:rsidRPr="00DA3801">
        <w:rPr>
          <w:rFonts w:cs="Calibri"/>
          <w:sz w:val="24"/>
          <w:szCs w:val="24"/>
        </w:rPr>
        <w:t>2011</w:t>
      </w:r>
      <w:r w:rsidRPr="00DA3801">
        <w:rPr>
          <w:rFonts w:cs="Calibri"/>
          <w:sz w:val="24"/>
          <w:szCs w:val="24"/>
        </w:rPr>
        <w:tab/>
      </w:r>
      <w:r w:rsidRPr="00DA3801">
        <w:rPr>
          <w:rFonts w:cs="Calibri"/>
          <w:iCs/>
          <w:sz w:val="24"/>
          <w:szCs w:val="24"/>
        </w:rPr>
        <w:t>Best Book of the Year Award,</w:t>
      </w:r>
      <w:r w:rsidRPr="00DA3801">
        <w:rPr>
          <w:rFonts w:cs="Calibri"/>
          <w:sz w:val="24"/>
          <w:szCs w:val="24"/>
        </w:rPr>
        <w:t xml:space="preserve"> </w:t>
      </w:r>
      <w:r w:rsidRPr="00DA3801">
        <w:rPr>
          <w:rFonts w:cs="Calibri"/>
          <w:iCs/>
          <w:sz w:val="24"/>
          <w:szCs w:val="24"/>
        </w:rPr>
        <w:t>British Sociological Association,</w:t>
      </w:r>
      <w:r w:rsidRPr="00DA3801">
        <w:rPr>
          <w:rFonts w:cs="Calibri"/>
          <w:i/>
          <w:iCs/>
          <w:sz w:val="24"/>
          <w:szCs w:val="24"/>
        </w:rPr>
        <w:t xml:space="preserve"> </w:t>
      </w:r>
      <w:r w:rsidRPr="00DA3801">
        <w:rPr>
          <w:rFonts w:cs="Calibri"/>
          <w:sz w:val="24"/>
          <w:szCs w:val="24"/>
        </w:rPr>
        <w:t xml:space="preserve">in the category Sociology of Health and Illness, for </w:t>
      </w:r>
      <w:r w:rsidRPr="00DA3801">
        <w:rPr>
          <w:rFonts w:cs="Calibri"/>
          <w:i/>
          <w:sz w:val="24"/>
          <w:szCs w:val="24"/>
        </w:rPr>
        <w:t>The professional guinea pig: Big pharma and the risky world of human subjects</w:t>
      </w:r>
      <w:r w:rsidRPr="00DA3801">
        <w:rPr>
          <w:rFonts w:cs="Calibri"/>
          <w:sz w:val="24"/>
          <w:szCs w:val="24"/>
        </w:rPr>
        <w:t>. $2,000.</w:t>
      </w:r>
    </w:p>
    <w:p w14:paraId="741E8EBA" w14:textId="77777777" w:rsidR="00BF3E2B" w:rsidRPr="00DA3801" w:rsidRDefault="00BF3E2B" w:rsidP="00537C10">
      <w:pPr>
        <w:ind w:left="1440" w:hanging="1440"/>
        <w:rPr>
          <w:rFonts w:cs="Calibri"/>
          <w:sz w:val="24"/>
          <w:szCs w:val="24"/>
        </w:rPr>
      </w:pPr>
    </w:p>
    <w:p w14:paraId="535661FE" w14:textId="77777777" w:rsidR="00BF3E2B" w:rsidRPr="00DA3801" w:rsidRDefault="00BF3E2B" w:rsidP="00537C10">
      <w:pPr>
        <w:ind w:left="1440" w:hanging="1440"/>
        <w:rPr>
          <w:rFonts w:cs="Calibri"/>
          <w:sz w:val="24"/>
          <w:szCs w:val="24"/>
        </w:rPr>
      </w:pPr>
      <w:r w:rsidRPr="00DA3801">
        <w:rPr>
          <w:rFonts w:cs="Calibri"/>
          <w:sz w:val="24"/>
          <w:szCs w:val="24"/>
        </w:rPr>
        <w:t>2009</w:t>
      </w:r>
      <w:r w:rsidRPr="00DA3801">
        <w:rPr>
          <w:rFonts w:cs="Calibri"/>
          <w:sz w:val="24"/>
          <w:szCs w:val="24"/>
        </w:rPr>
        <w:tab/>
      </w:r>
      <w:r w:rsidRPr="00DA3801">
        <w:rPr>
          <w:rFonts w:cs="Calibri"/>
          <w:iCs/>
          <w:sz w:val="24"/>
          <w:szCs w:val="24"/>
        </w:rPr>
        <w:t>Hunt Postdoctoral Fellowship, Wenner-Gren Foundation for Anthropological Research,</w:t>
      </w:r>
      <w:r w:rsidRPr="00DA3801">
        <w:rPr>
          <w:rFonts w:cs="Calibri"/>
          <w:sz w:val="24"/>
          <w:szCs w:val="24"/>
        </w:rPr>
        <w:t xml:space="preserve"> to support writing of the manuscript entitled </w:t>
      </w:r>
      <w:r w:rsidRPr="00DA3801">
        <w:rPr>
          <w:rFonts w:cs="Calibri"/>
          <w:i/>
          <w:sz w:val="24"/>
          <w:szCs w:val="24"/>
        </w:rPr>
        <w:t>The professional guinea pig: Big pharma and the risky world of human subject</w:t>
      </w:r>
      <w:r w:rsidRPr="00DA3801">
        <w:rPr>
          <w:rFonts w:cs="Calibri"/>
          <w:sz w:val="24"/>
          <w:szCs w:val="24"/>
        </w:rPr>
        <w:t>. $40,000.</w:t>
      </w:r>
    </w:p>
    <w:p w14:paraId="33FA20D2" w14:textId="77777777" w:rsidR="00BF3E2B" w:rsidRPr="00DA3801" w:rsidRDefault="00BF3E2B" w:rsidP="00537C10">
      <w:pPr>
        <w:ind w:left="1440" w:hanging="1440"/>
        <w:rPr>
          <w:rFonts w:cs="Calibri"/>
          <w:sz w:val="24"/>
          <w:szCs w:val="24"/>
        </w:rPr>
      </w:pPr>
    </w:p>
    <w:p w14:paraId="1DC9E013" w14:textId="77777777" w:rsidR="00BF3E2B" w:rsidRPr="00DA3801" w:rsidRDefault="00BF3E2B" w:rsidP="00537C10">
      <w:pPr>
        <w:ind w:left="1440" w:hanging="1440"/>
        <w:rPr>
          <w:rFonts w:cs="Calibri"/>
          <w:sz w:val="24"/>
          <w:szCs w:val="24"/>
        </w:rPr>
      </w:pPr>
      <w:r w:rsidRPr="00DA3801">
        <w:rPr>
          <w:rFonts w:cs="Calibri"/>
          <w:sz w:val="24"/>
          <w:szCs w:val="24"/>
        </w:rPr>
        <w:t>2005</w:t>
      </w:r>
      <w:r w:rsidRPr="00DA3801">
        <w:rPr>
          <w:rFonts w:cs="Calibri"/>
          <w:sz w:val="24"/>
          <w:szCs w:val="24"/>
        </w:rPr>
        <w:tab/>
      </w:r>
      <w:r w:rsidRPr="00DA3801">
        <w:rPr>
          <w:rFonts w:cs="Calibri"/>
          <w:iCs/>
          <w:sz w:val="24"/>
          <w:szCs w:val="24"/>
        </w:rPr>
        <w:t>Wenner-Gren Foundation for Anthropological Research</w:t>
      </w:r>
      <w:r w:rsidRPr="00DA3801">
        <w:rPr>
          <w:rFonts w:cs="Calibri"/>
          <w:sz w:val="24"/>
          <w:szCs w:val="24"/>
        </w:rPr>
        <w:t xml:space="preserve">. Renewal of </w:t>
      </w:r>
      <w:r w:rsidRPr="00DA3801">
        <w:rPr>
          <w:rFonts w:cs="Calibri"/>
          <w:iCs/>
          <w:sz w:val="24"/>
          <w:szCs w:val="24"/>
        </w:rPr>
        <w:t>Wadsworth International Fellowship,</w:t>
      </w:r>
      <w:r w:rsidRPr="00DA3801">
        <w:rPr>
          <w:rFonts w:cs="Calibri"/>
          <w:sz w:val="24"/>
          <w:szCs w:val="24"/>
        </w:rPr>
        <w:t xml:space="preserve"> to help write my doctoral dissertation, $15,000.</w:t>
      </w:r>
    </w:p>
    <w:p w14:paraId="64A5ECD3" w14:textId="77777777" w:rsidR="00BF3E2B" w:rsidRPr="00DA3801" w:rsidRDefault="00BF3E2B" w:rsidP="00537C10">
      <w:pPr>
        <w:ind w:left="1440" w:hanging="1440"/>
        <w:rPr>
          <w:rFonts w:cs="Calibri"/>
          <w:sz w:val="24"/>
          <w:szCs w:val="24"/>
        </w:rPr>
      </w:pPr>
    </w:p>
    <w:p w14:paraId="4C7B5622" w14:textId="77777777" w:rsidR="00BF3E2B" w:rsidRPr="00DA3801" w:rsidRDefault="00BF3E2B" w:rsidP="00537C10">
      <w:pPr>
        <w:ind w:left="1440" w:hanging="1440"/>
        <w:rPr>
          <w:rFonts w:cs="Calibri"/>
          <w:sz w:val="24"/>
          <w:szCs w:val="24"/>
        </w:rPr>
      </w:pPr>
      <w:r w:rsidRPr="00DA3801">
        <w:rPr>
          <w:rFonts w:cs="Calibri"/>
          <w:sz w:val="24"/>
          <w:szCs w:val="24"/>
        </w:rPr>
        <w:t>2003</w:t>
      </w:r>
      <w:r w:rsidRPr="00DA3801">
        <w:rPr>
          <w:rFonts w:cs="Calibri"/>
          <w:sz w:val="24"/>
          <w:szCs w:val="24"/>
        </w:rPr>
        <w:tab/>
      </w:r>
      <w:r w:rsidRPr="00DA3801">
        <w:rPr>
          <w:rFonts w:cs="Calibri"/>
          <w:iCs/>
          <w:sz w:val="24"/>
          <w:szCs w:val="24"/>
        </w:rPr>
        <w:t>Dissertation Writing Fellowship</w:t>
      </w:r>
      <w:r w:rsidRPr="00DA3801">
        <w:rPr>
          <w:rFonts w:cs="Calibri"/>
          <w:sz w:val="24"/>
          <w:szCs w:val="24"/>
        </w:rPr>
        <w:t xml:space="preserve"> from the </w:t>
      </w:r>
      <w:r w:rsidRPr="00DA3801">
        <w:rPr>
          <w:rFonts w:cs="Calibri"/>
          <w:iCs/>
          <w:sz w:val="24"/>
          <w:szCs w:val="24"/>
        </w:rPr>
        <w:t>Irving Horowitz Foundation for Social Policy,</w:t>
      </w:r>
      <w:r w:rsidRPr="00DA3801">
        <w:rPr>
          <w:rFonts w:cs="Calibri"/>
          <w:sz w:val="24"/>
          <w:szCs w:val="24"/>
        </w:rPr>
        <w:t xml:space="preserve"> Rutgers University, New Brunswick, NJ. $2,500.</w:t>
      </w:r>
    </w:p>
    <w:p w14:paraId="32A43D61" w14:textId="77777777" w:rsidR="00BF3E2B" w:rsidRPr="00DA3801" w:rsidRDefault="00BF3E2B" w:rsidP="00537C10">
      <w:pPr>
        <w:ind w:left="1440" w:hanging="1440"/>
        <w:rPr>
          <w:rFonts w:cs="Calibri"/>
          <w:sz w:val="24"/>
          <w:szCs w:val="24"/>
        </w:rPr>
      </w:pPr>
    </w:p>
    <w:p w14:paraId="61D382B6" w14:textId="77777777" w:rsidR="00BF3E2B" w:rsidRPr="00DA3801" w:rsidRDefault="00BF3E2B" w:rsidP="00537C10">
      <w:pPr>
        <w:ind w:left="1440" w:hanging="1440"/>
        <w:rPr>
          <w:rFonts w:cs="Calibri"/>
          <w:sz w:val="24"/>
          <w:szCs w:val="24"/>
        </w:rPr>
      </w:pPr>
      <w:r w:rsidRPr="00DA3801">
        <w:rPr>
          <w:rFonts w:cs="Calibri"/>
          <w:sz w:val="24"/>
          <w:szCs w:val="24"/>
        </w:rPr>
        <w:t>2003 – 2004</w:t>
      </w:r>
      <w:r w:rsidRPr="00DA3801">
        <w:rPr>
          <w:rFonts w:cs="Calibri"/>
          <w:sz w:val="24"/>
          <w:szCs w:val="24"/>
        </w:rPr>
        <w:tab/>
      </w:r>
      <w:r w:rsidRPr="00DA3801">
        <w:rPr>
          <w:rFonts w:cs="Calibri"/>
          <w:iCs/>
          <w:sz w:val="24"/>
          <w:szCs w:val="24"/>
        </w:rPr>
        <w:t>CUNY Writing Fellowship,</w:t>
      </w:r>
      <w:r w:rsidRPr="00DA3801">
        <w:rPr>
          <w:rFonts w:cs="Calibri"/>
          <w:sz w:val="24"/>
          <w:szCs w:val="24"/>
        </w:rPr>
        <w:t xml:space="preserve"> Writing Across the Curriculum Program, Queens College, City University of New York. $48,000.</w:t>
      </w:r>
    </w:p>
    <w:p w14:paraId="0A4A5D1B" w14:textId="77777777" w:rsidR="00BF3E2B" w:rsidRPr="00DA3801" w:rsidRDefault="00BF3E2B" w:rsidP="00537C10">
      <w:pPr>
        <w:ind w:left="1440" w:hanging="1440"/>
        <w:rPr>
          <w:rFonts w:cs="Calibri"/>
          <w:sz w:val="24"/>
          <w:szCs w:val="24"/>
        </w:rPr>
      </w:pPr>
    </w:p>
    <w:p w14:paraId="61E2983E" w14:textId="77777777" w:rsidR="00BF3E2B" w:rsidRPr="00DA3801" w:rsidRDefault="00BF3E2B" w:rsidP="00537C10">
      <w:pPr>
        <w:ind w:left="1440" w:hanging="1440"/>
        <w:rPr>
          <w:rFonts w:cs="Calibri"/>
          <w:sz w:val="24"/>
          <w:szCs w:val="24"/>
        </w:rPr>
      </w:pPr>
      <w:r w:rsidRPr="00DA3801">
        <w:rPr>
          <w:rFonts w:cs="Calibri"/>
          <w:sz w:val="24"/>
          <w:szCs w:val="24"/>
        </w:rPr>
        <w:t>2002</w:t>
      </w:r>
      <w:r w:rsidRPr="00DA3801">
        <w:rPr>
          <w:rFonts w:cs="Calibri"/>
          <w:sz w:val="24"/>
          <w:szCs w:val="24"/>
        </w:rPr>
        <w:tab/>
        <w:t>S</w:t>
      </w:r>
      <w:r w:rsidRPr="00DA3801">
        <w:rPr>
          <w:rFonts w:cs="Calibri"/>
          <w:iCs/>
          <w:sz w:val="24"/>
          <w:szCs w:val="24"/>
        </w:rPr>
        <w:t>ummer Reconnaissance Trip Funds</w:t>
      </w:r>
      <w:r w:rsidRPr="00DA3801">
        <w:rPr>
          <w:rFonts w:cs="Calibri"/>
          <w:sz w:val="24"/>
          <w:szCs w:val="24"/>
        </w:rPr>
        <w:t xml:space="preserve"> for pre-dissertation research in Philadelphia. Anthropology Department, Graduate Center, City University of New York. $1,600.</w:t>
      </w:r>
    </w:p>
    <w:p w14:paraId="4CF76EA5" w14:textId="77777777" w:rsidR="00BF3E2B" w:rsidRPr="00DA3801" w:rsidRDefault="00BF3E2B" w:rsidP="00537C10">
      <w:pPr>
        <w:ind w:left="1440" w:hanging="1440"/>
        <w:rPr>
          <w:rFonts w:cs="Calibri"/>
          <w:sz w:val="24"/>
          <w:szCs w:val="24"/>
        </w:rPr>
      </w:pPr>
    </w:p>
    <w:p w14:paraId="4B5C8DE7" w14:textId="77777777" w:rsidR="00BF3E2B" w:rsidRPr="00DA3801" w:rsidRDefault="00BF3E2B" w:rsidP="00537C10">
      <w:pPr>
        <w:ind w:left="1440" w:hanging="1440"/>
        <w:rPr>
          <w:rFonts w:cs="Calibri"/>
          <w:sz w:val="24"/>
          <w:szCs w:val="24"/>
        </w:rPr>
      </w:pPr>
      <w:r w:rsidRPr="00DA3801">
        <w:rPr>
          <w:rFonts w:cs="Calibri"/>
          <w:sz w:val="24"/>
          <w:szCs w:val="24"/>
        </w:rPr>
        <w:t>2000 – 2002</w:t>
      </w:r>
      <w:r w:rsidRPr="00DA3801">
        <w:rPr>
          <w:rFonts w:cs="Calibri"/>
          <w:sz w:val="24"/>
          <w:szCs w:val="24"/>
        </w:rPr>
        <w:tab/>
      </w:r>
      <w:r w:rsidRPr="00DA3801">
        <w:rPr>
          <w:rFonts w:cs="Calibri"/>
          <w:iCs/>
          <w:sz w:val="24"/>
          <w:szCs w:val="24"/>
        </w:rPr>
        <w:t>Wenner-Gren Foundation for Anthropological Research,</w:t>
      </w:r>
      <w:r w:rsidRPr="00DA3801">
        <w:rPr>
          <w:rFonts w:cs="Calibri"/>
          <w:sz w:val="24"/>
          <w:szCs w:val="24"/>
        </w:rPr>
        <w:t xml:space="preserve"> </w:t>
      </w:r>
      <w:r w:rsidRPr="00DA3801">
        <w:rPr>
          <w:rFonts w:cs="Calibri"/>
          <w:iCs/>
          <w:sz w:val="24"/>
          <w:szCs w:val="24"/>
        </w:rPr>
        <w:t>Wadsworth International Fellowship</w:t>
      </w:r>
      <w:r w:rsidRPr="00DA3801">
        <w:rPr>
          <w:rFonts w:cs="Calibri"/>
          <w:sz w:val="24"/>
          <w:szCs w:val="24"/>
        </w:rPr>
        <w:t>. $37,500.</w:t>
      </w:r>
    </w:p>
    <w:p w14:paraId="38BCA837" w14:textId="77777777" w:rsidR="00BF3E2B" w:rsidRPr="00DA3801" w:rsidRDefault="00BF3E2B" w:rsidP="00CC3FA3">
      <w:pPr>
        <w:rPr>
          <w:rFonts w:cs="Calibri"/>
          <w:b/>
          <w:sz w:val="24"/>
          <w:szCs w:val="24"/>
          <w:u w:val="single"/>
        </w:rPr>
      </w:pPr>
    </w:p>
    <w:p w14:paraId="388E22E4" w14:textId="77777777" w:rsidR="00BF3E2B" w:rsidRPr="00DA3801" w:rsidRDefault="00BF3E2B" w:rsidP="00CC3FA3">
      <w:pPr>
        <w:rPr>
          <w:rFonts w:cs="Calibri"/>
          <w:b/>
          <w:sz w:val="24"/>
          <w:szCs w:val="24"/>
          <w:u w:val="single"/>
        </w:rPr>
      </w:pPr>
    </w:p>
    <w:p w14:paraId="3FDD67A9" w14:textId="77777777" w:rsidR="00BF3E2B" w:rsidRPr="00DA3801" w:rsidRDefault="00BF3E2B" w:rsidP="00CC3FA3">
      <w:pPr>
        <w:rPr>
          <w:rFonts w:cs="Calibri"/>
          <w:b/>
          <w:sz w:val="24"/>
          <w:szCs w:val="24"/>
          <w:u w:val="single"/>
        </w:rPr>
      </w:pPr>
      <w:r w:rsidRPr="00DA3801">
        <w:rPr>
          <w:rFonts w:cs="Calibri"/>
          <w:b/>
          <w:sz w:val="24"/>
          <w:szCs w:val="24"/>
          <w:u w:val="single"/>
        </w:rPr>
        <w:t>CONFERENCES AND SPEAKER INVITATIONS (Recent Sample)</w:t>
      </w:r>
    </w:p>
    <w:p w14:paraId="2BDE8846" w14:textId="77777777" w:rsidR="00BF3E2B" w:rsidRPr="00DA3801" w:rsidRDefault="00BF3E2B" w:rsidP="004B3873">
      <w:pPr>
        <w:ind w:left="1440" w:hanging="1440"/>
        <w:rPr>
          <w:rFonts w:cs="Calibri"/>
          <w:sz w:val="24"/>
          <w:szCs w:val="24"/>
        </w:rPr>
      </w:pPr>
    </w:p>
    <w:p w14:paraId="131EC305" w14:textId="77777777" w:rsidR="00BF3E2B" w:rsidRPr="00DA3801" w:rsidRDefault="00BF3E2B" w:rsidP="00766DAC">
      <w:pPr>
        <w:widowControl/>
        <w:ind w:left="1440" w:hanging="1440"/>
        <w:rPr>
          <w:rFonts w:ascii="Times New Roman" w:hAnsi="Times New Roman"/>
          <w:sz w:val="24"/>
          <w:szCs w:val="24"/>
        </w:rPr>
      </w:pPr>
      <w:r w:rsidRPr="00DA3801">
        <w:rPr>
          <w:rFonts w:cs="Calibri"/>
          <w:sz w:val="24"/>
          <w:szCs w:val="24"/>
        </w:rPr>
        <w:t>2020</w:t>
      </w:r>
      <w:r w:rsidRPr="00DA3801">
        <w:rPr>
          <w:rFonts w:cs="Calibri"/>
          <w:sz w:val="24"/>
          <w:szCs w:val="24"/>
        </w:rPr>
        <w:tab/>
        <w:t xml:space="preserve">Presenter: Barriers to access and retention in opioid agonist therapy for people who inject drugs in rural Puerto Rico. Virtual Symposium on Opioid Use </w:t>
      </w:r>
      <w:r w:rsidRPr="00DA3801">
        <w:rPr>
          <w:rFonts w:cs="Calibri"/>
          <w:sz w:val="24"/>
          <w:szCs w:val="24"/>
        </w:rPr>
        <w:lastRenderedPageBreak/>
        <w:t>Research. COBRE on Opioids and Overdose at Rhode Island Hospital and the Rural Drug Addiction Research [RDAR] COBRE at the University of Nebraska-Lincoln. West Virginia Clinical and Translational Science Institute (WVCTSI). November 12.</w:t>
      </w:r>
    </w:p>
    <w:p w14:paraId="1E2C4546" w14:textId="77777777" w:rsidR="00BF3E2B" w:rsidRPr="00DA3801" w:rsidRDefault="00BF3E2B" w:rsidP="00766DAC">
      <w:pPr>
        <w:rPr>
          <w:rFonts w:cs="Calibri"/>
          <w:sz w:val="24"/>
          <w:szCs w:val="24"/>
        </w:rPr>
      </w:pPr>
    </w:p>
    <w:p w14:paraId="236A5996" w14:textId="77777777" w:rsidR="00BF3E2B" w:rsidRPr="00DA3801" w:rsidRDefault="00BF3E2B" w:rsidP="004B3873">
      <w:pPr>
        <w:ind w:left="1440" w:hanging="1440"/>
        <w:rPr>
          <w:rFonts w:cs="Calibri"/>
          <w:sz w:val="24"/>
          <w:szCs w:val="24"/>
        </w:rPr>
      </w:pPr>
      <w:r w:rsidRPr="00DA3801">
        <w:rPr>
          <w:rFonts w:cs="Calibri"/>
          <w:sz w:val="24"/>
          <w:szCs w:val="24"/>
        </w:rPr>
        <w:t>2020</w:t>
      </w:r>
      <w:r w:rsidRPr="00DA3801">
        <w:rPr>
          <w:rFonts w:cs="Calibri"/>
          <w:sz w:val="24"/>
          <w:szCs w:val="24"/>
        </w:rPr>
        <w:tab/>
        <w:t>Guest speaker: Sick: Addiction, poverty, and the everyday lives of drug users. Durham University, Durham. January 24.</w:t>
      </w:r>
    </w:p>
    <w:p w14:paraId="41FB8A16" w14:textId="77777777" w:rsidR="00BF3E2B" w:rsidRPr="00DA3801" w:rsidRDefault="00BF3E2B" w:rsidP="00CC3FA3">
      <w:pPr>
        <w:rPr>
          <w:rFonts w:cs="Calibri"/>
          <w:b/>
          <w:sz w:val="24"/>
          <w:szCs w:val="24"/>
          <w:u w:val="single"/>
        </w:rPr>
      </w:pPr>
    </w:p>
    <w:p w14:paraId="69ED497A" w14:textId="77777777" w:rsidR="00BF3E2B" w:rsidRPr="00DA3801" w:rsidRDefault="00BF3E2B" w:rsidP="004B3873">
      <w:pPr>
        <w:ind w:left="1440" w:hanging="1440"/>
        <w:rPr>
          <w:rFonts w:cs="Calibri"/>
          <w:sz w:val="24"/>
          <w:szCs w:val="24"/>
        </w:rPr>
      </w:pPr>
      <w:r w:rsidRPr="00DA3801">
        <w:rPr>
          <w:rFonts w:cs="Calibri"/>
          <w:sz w:val="24"/>
          <w:szCs w:val="24"/>
        </w:rPr>
        <w:t>2019</w:t>
      </w:r>
      <w:r w:rsidRPr="00DA3801">
        <w:rPr>
          <w:rFonts w:cs="Calibri"/>
          <w:sz w:val="24"/>
          <w:szCs w:val="24"/>
        </w:rPr>
        <w:tab/>
        <w:t>Presenter: Poverty, homelessness, and barriers to access and retention in opioid agonist therapy for people who inject drugs in rural Puerto Rico. ISSDP, Paris. May 22.</w:t>
      </w:r>
    </w:p>
    <w:p w14:paraId="4F28C534" w14:textId="77777777" w:rsidR="00BF3E2B" w:rsidRPr="00DA3801" w:rsidRDefault="00BF3E2B" w:rsidP="00CC3FA3">
      <w:pPr>
        <w:rPr>
          <w:rFonts w:cs="Calibri"/>
          <w:sz w:val="24"/>
          <w:szCs w:val="24"/>
        </w:rPr>
      </w:pPr>
    </w:p>
    <w:p w14:paraId="6A224DB4"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Invited speaker: “Money helps”: People who inject drugs and their perceptions of financial compensation and its ethical implications. University of Sussex, Brighton. April 13.</w:t>
      </w:r>
    </w:p>
    <w:p w14:paraId="410BEF39" w14:textId="77777777" w:rsidR="00BF3E2B" w:rsidRPr="00DA3801" w:rsidRDefault="00BF3E2B" w:rsidP="00537C10">
      <w:pPr>
        <w:ind w:left="1440" w:hanging="1440"/>
        <w:rPr>
          <w:rFonts w:cs="Calibri"/>
          <w:sz w:val="24"/>
          <w:szCs w:val="24"/>
        </w:rPr>
      </w:pPr>
    </w:p>
    <w:p w14:paraId="01E528B7"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Presenter: “Money helps”: People who inject drugs and their perceptions of financial compensation and its ethical implications. BSA Medical Sociology Group Annual Conference, Caledonian University, Glasgow. September 12.</w:t>
      </w:r>
    </w:p>
    <w:p w14:paraId="4F57A123" w14:textId="77777777" w:rsidR="00BF3E2B" w:rsidRPr="00DA3801" w:rsidRDefault="00BF3E2B" w:rsidP="00537C10">
      <w:pPr>
        <w:ind w:left="1440" w:hanging="1440"/>
        <w:rPr>
          <w:rFonts w:cs="Calibri"/>
          <w:sz w:val="24"/>
          <w:szCs w:val="24"/>
        </w:rPr>
      </w:pPr>
    </w:p>
    <w:p w14:paraId="6FCD9F72" w14:textId="77777777" w:rsidR="00BF3E2B" w:rsidRPr="00DA3801" w:rsidRDefault="00BF3E2B" w:rsidP="00537C10">
      <w:pPr>
        <w:ind w:left="1440" w:hanging="1440"/>
        <w:rPr>
          <w:rFonts w:cs="Calibri"/>
          <w:sz w:val="24"/>
          <w:szCs w:val="24"/>
        </w:rPr>
      </w:pPr>
      <w:r w:rsidRPr="00DA3801">
        <w:rPr>
          <w:rFonts w:cs="Calibri"/>
          <w:sz w:val="24"/>
          <w:szCs w:val="24"/>
        </w:rPr>
        <w:t>2018</w:t>
      </w:r>
      <w:r w:rsidRPr="00DA3801">
        <w:rPr>
          <w:rFonts w:cs="Calibri"/>
          <w:sz w:val="24"/>
          <w:szCs w:val="24"/>
        </w:rPr>
        <w:tab/>
        <w:t>Presenter: “Money helps”: People who inject drugs and their perceptions of financial compensation and its ethical implications. British Sociological Association Annual Conference, Northumbria University, Newcastle. April 11.</w:t>
      </w:r>
    </w:p>
    <w:p w14:paraId="3E6AC031" w14:textId="77777777" w:rsidR="00BF3E2B" w:rsidRPr="00DA3801" w:rsidRDefault="00BF3E2B" w:rsidP="00537C10">
      <w:pPr>
        <w:ind w:left="1440" w:hanging="1440"/>
        <w:rPr>
          <w:rFonts w:cs="Calibri"/>
          <w:sz w:val="24"/>
          <w:szCs w:val="24"/>
        </w:rPr>
      </w:pPr>
    </w:p>
    <w:p w14:paraId="205BE14F" w14:textId="77777777" w:rsidR="00BF3E2B" w:rsidRPr="00DA3801" w:rsidRDefault="00BF3E2B" w:rsidP="00537C10">
      <w:pPr>
        <w:ind w:left="1440" w:hanging="1440"/>
        <w:rPr>
          <w:rFonts w:cs="Calibri"/>
          <w:sz w:val="24"/>
          <w:szCs w:val="24"/>
        </w:rPr>
      </w:pPr>
      <w:r w:rsidRPr="00DA3801">
        <w:rPr>
          <w:rFonts w:cs="Calibri"/>
          <w:sz w:val="24"/>
          <w:szCs w:val="24"/>
        </w:rPr>
        <w:t xml:space="preserve">2017 </w:t>
      </w:r>
      <w:r w:rsidRPr="00DA3801">
        <w:rPr>
          <w:rFonts w:cs="Calibri"/>
          <w:sz w:val="24"/>
          <w:szCs w:val="24"/>
        </w:rPr>
        <w:tab/>
        <w:t>Presenter: Establishing and maintaining trust in research among people who inject drugs (PWID). BSA Medical Sociology Group Annual Conference, York. September 14.</w:t>
      </w:r>
    </w:p>
    <w:p w14:paraId="7FDF4E70" w14:textId="77777777" w:rsidR="00BF3E2B" w:rsidRPr="00DA3801" w:rsidRDefault="00BF3E2B" w:rsidP="00CC3FA3">
      <w:pPr>
        <w:ind w:left="2160" w:hanging="2160"/>
        <w:rPr>
          <w:rFonts w:cs="Calibri"/>
          <w:sz w:val="24"/>
          <w:szCs w:val="24"/>
        </w:rPr>
      </w:pPr>
    </w:p>
    <w:p w14:paraId="34D12E7A" w14:textId="77777777" w:rsidR="00BF3E2B" w:rsidRPr="00DA3801" w:rsidRDefault="00BF3E2B" w:rsidP="00537C10">
      <w:pPr>
        <w:ind w:left="1440" w:hanging="1440"/>
        <w:rPr>
          <w:rFonts w:cs="Calibri"/>
          <w:sz w:val="24"/>
          <w:szCs w:val="24"/>
        </w:rPr>
      </w:pPr>
      <w:r w:rsidRPr="00DA3801">
        <w:rPr>
          <w:rFonts w:cs="Calibri"/>
          <w:sz w:val="24"/>
          <w:szCs w:val="24"/>
        </w:rPr>
        <w:t>2017</w:t>
      </w:r>
      <w:r w:rsidRPr="00DA3801">
        <w:rPr>
          <w:rFonts w:cs="Calibri"/>
          <w:sz w:val="24"/>
          <w:szCs w:val="24"/>
        </w:rPr>
        <w:tab/>
        <w:t xml:space="preserve">Presenter: The role of the broker in mixed methods collaboration: The case of social networks and risk practices among PWID in rural Puerto Rico. Third International Symposium in Qualitative Health Research, University College London. February 7. </w:t>
      </w:r>
    </w:p>
    <w:p w14:paraId="57F0C7AD" w14:textId="77777777" w:rsidR="00BF3E2B" w:rsidRPr="00DA3801" w:rsidRDefault="00BF3E2B" w:rsidP="00537C10">
      <w:pPr>
        <w:rPr>
          <w:rFonts w:cs="Calibri"/>
          <w:sz w:val="24"/>
          <w:szCs w:val="24"/>
        </w:rPr>
      </w:pPr>
    </w:p>
    <w:p w14:paraId="4B290B05" w14:textId="77777777" w:rsidR="00BF3E2B" w:rsidRPr="00DA3801" w:rsidRDefault="00BF3E2B" w:rsidP="00537C10">
      <w:pPr>
        <w:ind w:left="1440" w:hanging="1440"/>
        <w:rPr>
          <w:rFonts w:cs="Calibri"/>
          <w:sz w:val="24"/>
          <w:szCs w:val="24"/>
        </w:rPr>
      </w:pPr>
      <w:r w:rsidRPr="00DA3801">
        <w:rPr>
          <w:rFonts w:cs="Calibri"/>
          <w:sz w:val="24"/>
          <w:szCs w:val="24"/>
        </w:rPr>
        <w:t>2016</w:t>
      </w:r>
      <w:r w:rsidRPr="00DA3801">
        <w:rPr>
          <w:rFonts w:cs="Calibri"/>
          <w:sz w:val="24"/>
          <w:szCs w:val="24"/>
        </w:rPr>
        <w:tab/>
        <w:t>Presenter: Mapping social networks and risk practices among people who inject drugs in rural Puerto Rico. Annual American Anthropology Association Meeting, Minneapolis. November 18.</w:t>
      </w:r>
    </w:p>
    <w:p w14:paraId="00988A20" w14:textId="77777777" w:rsidR="00BF3E2B" w:rsidRPr="00DA3801" w:rsidRDefault="00BF3E2B" w:rsidP="00CC3FA3">
      <w:pPr>
        <w:rPr>
          <w:rFonts w:cs="Calibri"/>
          <w:sz w:val="24"/>
          <w:szCs w:val="24"/>
        </w:rPr>
      </w:pPr>
    </w:p>
    <w:p w14:paraId="76F78FCA" w14:textId="77777777" w:rsidR="00BF3E2B" w:rsidRPr="00DA3801" w:rsidRDefault="00BF3E2B" w:rsidP="00537C10">
      <w:pPr>
        <w:ind w:left="1440" w:hanging="1440"/>
        <w:rPr>
          <w:rFonts w:cs="Calibri"/>
          <w:sz w:val="24"/>
          <w:szCs w:val="24"/>
        </w:rPr>
      </w:pPr>
      <w:r w:rsidRPr="00DA3801">
        <w:rPr>
          <w:rFonts w:cs="Calibri"/>
          <w:sz w:val="24"/>
          <w:szCs w:val="24"/>
        </w:rPr>
        <w:t xml:space="preserve">2015 </w:t>
      </w:r>
      <w:r w:rsidRPr="00DA3801">
        <w:rPr>
          <w:rFonts w:cs="Calibri"/>
          <w:sz w:val="24"/>
          <w:szCs w:val="24"/>
        </w:rPr>
        <w:tab/>
        <w:t xml:space="preserve">Presenter: Mapping social networks and risk practices among intravenous drug users (IDUs) in rural Puerto Rico. Latin American Studies Association, San Juan de Puerto Rico. May 28. </w:t>
      </w:r>
    </w:p>
    <w:p w14:paraId="125431FF" w14:textId="77777777" w:rsidR="00BF3E2B" w:rsidRPr="00DA3801" w:rsidRDefault="00BF3E2B" w:rsidP="00537C10">
      <w:pPr>
        <w:rPr>
          <w:rFonts w:cs="Calibri"/>
          <w:sz w:val="24"/>
          <w:szCs w:val="24"/>
        </w:rPr>
      </w:pPr>
    </w:p>
    <w:p w14:paraId="430EBB29" w14:textId="77777777" w:rsidR="00BF3E2B" w:rsidRPr="00DA3801" w:rsidRDefault="00BF3E2B" w:rsidP="00537C10">
      <w:pPr>
        <w:ind w:left="1440" w:hanging="1440"/>
        <w:rPr>
          <w:rFonts w:cs="Calibri"/>
          <w:sz w:val="24"/>
          <w:szCs w:val="24"/>
        </w:rPr>
      </w:pPr>
      <w:r w:rsidRPr="00DA3801">
        <w:rPr>
          <w:rFonts w:cs="Calibri"/>
          <w:sz w:val="24"/>
          <w:szCs w:val="24"/>
        </w:rPr>
        <w:t xml:space="preserve">2014 </w:t>
      </w:r>
      <w:r w:rsidRPr="00DA3801">
        <w:rPr>
          <w:rFonts w:cs="Calibri"/>
          <w:sz w:val="24"/>
          <w:szCs w:val="24"/>
        </w:rPr>
        <w:tab/>
        <w:t>Presenter: Poverty, homelessness, and youth cocaine paste treatment experiences in Ecuador. Society for the Study of Social Problems (SSSP), San Francisco. August 17.</w:t>
      </w:r>
    </w:p>
    <w:p w14:paraId="272EDE3A" w14:textId="77777777" w:rsidR="00BF3E2B" w:rsidRPr="00DA3801" w:rsidRDefault="00BF3E2B" w:rsidP="00CC3FA3">
      <w:pPr>
        <w:rPr>
          <w:rFonts w:cs="Calibri"/>
          <w:sz w:val="24"/>
          <w:szCs w:val="24"/>
        </w:rPr>
      </w:pPr>
    </w:p>
    <w:p w14:paraId="4C1011BD" w14:textId="77777777" w:rsidR="00BF3E2B" w:rsidRPr="00DA3801" w:rsidRDefault="00BF3E2B" w:rsidP="00537C10">
      <w:pPr>
        <w:ind w:left="1440" w:hanging="1440"/>
        <w:rPr>
          <w:rFonts w:cs="Calibri"/>
          <w:sz w:val="24"/>
          <w:szCs w:val="24"/>
        </w:rPr>
      </w:pPr>
      <w:r w:rsidRPr="00DA3801">
        <w:rPr>
          <w:rFonts w:cs="Calibri"/>
          <w:sz w:val="24"/>
          <w:szCs w:val="24"/>
        </w:rPr>
        <w:t xml:space="preserve">2013 </w:t>
      </w:r>
      <w:r w:rsidRPr="00DA3801">
        <w:rPr>
          <w:rFonts w:cs="Calibri"/>
          <w:sz w:val="24"/>
          <w:szCs w:val="24"/>
        </w:rPr>
        <w:tab/>
        <w:t>Invited speaker: “Author meets critics” session of the 45th Conference of the British Medical Sociological Association, York. September 6.</w:t>
      </w:r>
    </w:p>
    <w:p w14:paraId="1F85621E" w14:textId="77777777" w:rsidR="00BF3E2B" w:rsidRPr="00DA3801" w:rsidRDefault="00BF3E2B" w:rsidP="00CC3FA3">
      <w:pPr>
        <w:rPr>
          <w:rFonts w:cs="Calibri"/>
          <w:sz w:val="24"/>
          <w:szCs w:val="24"/>
        </w:rPr>
      </w:pPr>
    </w:p>
    <w:p w14:paraId="5B11E64C" w14:textId="77777777" w:rsidR="00BF3E2B" w:rsidRPr="00DA3801" w:rsidRDefault="00BF3E2B" w:rsidP="00537C10">
      <w:pPr>
        <w:ind w:left="1440" w:hanging="1440"/>
        <w:rPr>
          <w:rFonts w:cs="Calibri"/>
          <w:sz w:val="24"/>
          <w:szCs w:val="24"/>
        </w:rPr>
      </w:pPr>
      <w:r w:rsidRPr="00DA3801">
        <w:rPr>
          <w:rFonts w:cs="Calibri"/>
          <w:sz w:val="24"/>
          <w:szCs w:val="24"/>
        </w:rPr>
        <w:t xml:space="preserve">2013 </w:t>
      </w:r>
      <w:r w:rsidRPr="00DA3801">
        <w:rPr>
          <w:rFonts w:cs="Calibri"/>
          <w:sz w:val="24"/>
          <w:szCs w:val="24"/>
        </w:rPr>
        <w:tab/>
        <w:t>Keynote speaker: Shady trials: Exploring the ethics of paying subjects enrolled in clinical trials. Canadian Association of Research Ethics Boards (CAREB), Calgary. April 26.</w:t>
      </w:r>
    </w:p>
    <w:p w14:paraId="58BCE3CD" w14:textId="77777777" w:rsidR="00BF3E2B" w:rsidRPr="00DA3801" w:rsidRDefault="00BF3E2B" w:rsidP="00CC3FA3">
      <w:pPr>
        <w:pStyle w:val="BodyTextIndent2"/>
        <w:ind w:left="0"/>
        <w:jc w:val="left"/>
        <w:rPr>
          <w:rFonts w:ascii="Calibri" w:hAnsi="Calibri" w:cs="Calibri"/>
          <w:b/>
          <w:szCs w:val="24"/>
          <w:u w:val="single"/>
        </w:rPr>
      </w:pPr>
    </w:p>
    <w:p w14:paraId="617C026B" w14:textId="77777777" w:rsidR="00BF3E2B" w:rsidRPr="00DA3801" w:rsidRDefault="00BF3E2B" w:rsidP="00CC3FA3">
      <w:pPr>
        <w:pStyle w:val="BodyTextIndent2"/>
        <w:ind w:left="0"/>
        <w:jc w:val="left"/>
        <w:rPr>
          <w:rFonts w:ascii="Calibri" w:hAnsi="Calibri" w:cs="Calibri"/>
          <w:b/>
          <w:szCs w:val="24"/>
          <w:u w:val="single"/>
        </w:rPr>
      </w:pPr>
    </w:p>
    <w:p w14:paraId="6D759FA1" w14:textId="77777777" w:rsidR="00BF3E2B" w:rsidRPr="00DA3801" w:rsidRDefault="00BF3E2B" w:rsidP="00CC3FA3">
      <w:pPr>
        <w:pStyle w:val="BodyTextIndent2"/>
        <w:ind w:left="0"/>
        <w:jc w:val="left"/>
        <w:rPr>
          <w:rFonts w:ascii="Calibri" w:hAnsi="Calibri" w:cs="Calibri"/>
          <w:b/>
          <w:szCs w:val="24"/>
          <w:u w:val="single"/>
        </w:rPr>
      </w:pPr>
      <w:r w:rsidRPr="00DA3801">
        <w:rPr>
          <w:rFonts w:ascii="Calibri" w:hAnsi="Calibri" w:cs="Calibri"/>
          <w:b/>
          <w:szCs w:val="24"/>
          <w:u w:val="single"/>
        </w:rPr>
        <w:t xml:space="preserve">TEACHING INTERESTS </w:t>
      </w:r>
    </w:p>
    <w:p w14:paraId="5479DEBF" w14:textId="77777777" w:rsidR="00BF3E2B" w:rsidRPr="00DA3801" w:rsidRDefault="00BF3E2B" w:rsidP="00CC3FA3">
      <w:pPr>
        <w:pStyle w:val="BodyTextIndent2"/>
        <w:ind w:left="0"/>
        <w:jc w:val="left"/>
        <w:rPr>
          <w:rFonts w:ascii="Calibri" w:hAnsi="Calibri" w:cs="Calibri"/>
          <w:b/>
          <w:szCs w:val="24"/>
        </w:rPr>
      </w:pPr>
    </w:p>
    <w:p w14:paraId="62631795" w14:textId="77777777" w:rsidR="00BF3E2B" w:rsidRPr="00DA3801" w:rsidRDefault="00BF3E2B" w:rsidP="00CC3FA3">
      <w:pPr>
        <w:pStyle w:val="BodyTextIndent2"/>
        <w:ind w:left="0"/>
        <w:jc w:val="left"/>
        <w:rPr>
          <w:rFonts w:ascii="Calibri" w:hAnsi="Calibri" w:cs="Calibri"/>
          <w:szCs w:val="24"/>
        </w:rPr>
      </w:pPr>
      <w:r w:rsidRPr="00DA3801">
        <w:rPr>
          <w:rFonts w:ascii="Calibri" w:hAnsi="Calibri" w:cs="Calibri"/>
          <w:szCs w:val="24"/>
        </w:rPr>
        <w:t>Medical anthropology. People who inject drugs (PWID) and HIV risk. Health disparities and health policy. Global public health. Bioethics. Social theory. Social justice. Public anthropology. Anthropology of the US and the Latin American / Caribbean region. Ethnographic methods.</w:t>
      </w:r>
    </w:p>
    <w:p w14:paraId="0E8C92F0" w14:textId="77777777" w:rsidR="00BF3E2B" w:rsidRPr="00DA3801" w:rsidRDefault="00BF3E2B" w:rsidP="00CC3FA3">
      <w:pPr>
        <w:rPr>
          <w:rFonts w:cs="Calibri"/>
          <w:b/>
          <w:sz w:val="24"/>
          <w:szCs w:val="24"/>
          <w:u w:val="single"/>
        </w:rPr>
      </w:pPr>
    </w:p>
    <w:p w14:paraId="41EDB291" w14:textId="77777777" w:rsidR="00BF3E2B" w:rsidRPr="00DA3801" w:rsidRDefault="00BF3E2B" w:rsidP="00CC3FA3">
      <w:pPr>
        <w:rPr>
          <w:rFonts w:cs="Calibri"/>
          <w:b/>
          <w:sz w:val="24"/>
          <w:szCs w:val="24"/>
          <w:u w:val="single"/>
        </w:rPr>
      </w:pPr>
    </w:p>
    <w:p w14:paraId="56E8330D" w14:textId="77777777" w:rsidR="00BF3E2B" w:rsidRPr="00DA3801" w:rsidRDefault="00BF3E2B" w:rsidP="00CC3FA3">
      <w:pPr>
        <w:rPr>
          <w:rFonts w:cs="Calibri"/>
          <w:b/>
          <w:sz w:val="24"/>
          <w:szCs w:val="24"/>
          <w:u w:val="single"/>
        </w:rPr>
      </w:pPr>
      <w:r w:rsidRPr="00DA3801">
        <w:rPr>
          <w:rFonts w:cs="Calibri"/>
          <w:b/>
          <w:sz w:val="24"/>
          <w:szCs w:val="24"/>
          <w:u w:val="single"/>
        </w:rPr>
        <w:t>TEACHING EXPERIENCE (Recent Sample)</w:t>
      </w:r>
    </w:p>
    <w:p w14:paraId="24FB536A" w14:textId="77777777" w:rsidR="00BF3E2B" w:rsidRPr="00DA3801" w:rsidRDefault="00BF3E2B" w:rsidP="00CC3FA3">
      <w:pPr>
        <w:rPr>
          <w:rFonts w:cs="Calibri"/>
          <w:sz w:val="24"/>
          <w:szCs w:val="24"/>
        </w:rPr>
      </w:pPr>
    </w:p>
    <w:p w14:paraId="58BBCD3E" w14:textId="77777777" w:rsidR="00BF3E2B" w:rsidRPr="00DA3801" w:rsidRDefault="00BF3E2B" w:rsidP="00766DAC">
      <w:pPr>
        <w:ind w:left="1440" w:hanging="1440"/>
        <w:rPr>
          <w:rFonts w:cs="Calibri"/>
          <w:sz w:val="24"/>
          <w:szCs w:val="24"/>
        </w:rPr>
      </w:pPr>
      <w:r w:rsidRPr="00DA3801">
        <w:rPr>
          <w:rFonts w:cs="Calibri"/>
          <w:sz w:val="24"/>
          <w:szCs w:val="24"/>
        </w:rPr>
        <w:t>2021</w:t>
      </w:r>
      <w:r w:rsidRPr="00DA3801">
        <w:rPr>
          <w:rFonts w:cs="Calibri"/>
          <w:sz w:val="24"/>
          <w:szCs w:val="24"/>
        </w:rPr>
        <w:tab/>
        <w:t>Assistant Professor. University of Nebraska-Lincoln. Fall. Medical Anthropology and Introduction to Cultural Anthropology.</w:t>
      </w:r>
    </w:p>
    <w:p w14:paraId="37BDA528" w14:textId="77777777" w:rsidR="00BF3E2B" w:rsidRPr="00DA3801" w:rsidRDefault="00BF3E2B" w:rsidP="00766DAC">
      <w:pPr>
        <w:ind w:left="1440" w:hanging="1440"/>
        <w:rPr>
          <w:rFonts w:cs="Calibri"/>
          <w:sz w:val="24"/>
          <w:szCs w:val="24"/>
        </w:rPr>
      </w:pPr>
    </w:p>
    <w:p w14:paraId="0175BD03" w14:textId="77777777" w:rsidR="00BF3E2B" w:rsidRPr="00DA3801" w:rsidRDefault="00BF3E2B" w:rsidP="00766DAC">
      <w:pPr>
        <w:ind w:left="1440" w:hanging="1440"/>
        <w:rPr>
          <w:rFonts w:cs="Calibri"/>
          <w:sz w:val="24"/>
          <w:szCs w:val="24"/>
        </w:rPr>
      </w:pPr>
      <w:r w:rsidRPr="00DA3801">
        <w:rPr>
          <w:rFonts w:cs="Calibri"/>
          <w:sz w:val="24"/>
          <w:szCs w:val="24"/>
        </w:rPr>
        <w:t>2020</w:t>
      </w:r>
      <w:r w:rsidRPr="00DA3801">
        <w:rPr>
          <w:rFonts w:cs="Calibri"/>
          <w:sz w:val="24"/>
          <w:szCs w:val="24"/>
        </w:rPr>
        <w:tab/>
        <w:t>Assistant Professor. University of Nebraska-Lincoln. Fall. Medical Anthropology and Seminar in Ethnology.</w:t>
      </w:r>
    </w:p>
    <w:p w14:paraId="1CE0C886" w14:textId="77777777" w:rsidR="00BF3E2B" w:rsidRPr="00DA3801" w:rsidRDefault="00BF3E2B" w:rsidP="00766DAC">
      <w:pPr>
        <w:ind w:left="1440" w:hanging="1440"/>
        <w:rPr>
          <w:rFonts w:cs="Calibri"/>
          <w:sz w:val="24"/>
          <w:szCs w:val="24"/>
        </w:rPr>
      </w:pPr>
    </w:p>
    <w:p w14:paraId="76798B81" w14:textId="77777777" w:rsidR="00BF3E2B" w:rsidRPr="00DA3801" w:rsidRDefault="00BF3E2B" w:rsidP="00CC3FA3">
      <w:pPr>
        <w:rPr>
          <w:rFonts w:cs="Calibri"/>
          <w:sz w:val="24"/>
          <w:szCs w:val="24"/>
        </w:rPr>
      </w:pPr>
      <w:r w:rsidRPr="00DA3801">
        <w:rPr>
          <w:rFonts w:cs="Calibri"/>
          <w:sz w:val="24"/>
          <w:szCs w:val="24"/>
        </w:rPr>
        <w:t>2019</w:t>
      </w:r>
      <w:r w:rsidRPr="00DA3801">
        <w:rPr>
          <w:rFonts w:cs="Calibri"/>
          <w:sz w:val="24"/>
          <w:szCs w:val="24"/>
        </w:rPr>
        <w:tab/>
      </w:r>
      <w:r w:rsidRPr="00DA3801">
        <w:rPr>
          <w:rFonts w:cs="Calibri"/>
          <w:sz w:val="24"/>
          <w:szCs w:val="24"/>
        </w:rPr>
        <w:tab/>
        <w:t>Lecturer. University of Nebraska-Lincoln. Fall. Medical Anthropology.</w:t>
      </w:r>
    </w:p>
    <w:p w14:paraId="2FE9BC81" w14:textId="77777777" w:rsidR="00BF3E2B" w:rsidRPr="00DA3801" w:rsidRDefault="00BF3E2B" w:rsidP="00CC3FA3">
      <w:pPr>
        <w:ind w:left="1440" w:hanging="1440"/>
        <w:rPr>
          <w:rFonts w:cs="Calibri"/>
          <w:sz w:val="24"/>
          <w:szCs w:val="24"/>
        </w:rPr>
      </w:pPr>
    </w:p>
    <w:p w14:paraId="34F15AA2" w14:textId="77777777" w:rsidR="00BF3E2B" w:rsidRPr="00DA3801" w:rsidRDefault="00BF3E2B" w:rsidP="00CC3FA3">
      <w:pPr>
        <w:ind w:left="1440" w:hanging="1440"/>
        <w:rPr>
          <w:rFonts w:cs="Calibri"/>
          <w:sz w:val="24"/>
          <w:szCs w:val="24"/>
        </w:rPr>
      </w:pPr>
      <w:r w:rsidRPr="00DA3801">
        <w:rPr>
          <w:rFonts w:cs="Calibri"/>
          <w:sz w:val="24"/>
          <w:szCs w:val="24"/>
        </w:rPr>
        <w:t>2016</w:t>
      </w:r>
      <w:r w:rsidRPr="00DA3801">
        <w:rPr>
          <w:rFonts w:cs="Calibri"/>
          <w:sz w:val="24"/>
          <w:szCs w:val="24"/>
        </w:rPr>
        <w:tab/>
        <w:t>Visiting Professor, Universidad de Cuenca (Ecuador). MA-level course. Medical Anthropology.</w:t>
      </w:r>
    </w:p>
    <w:p w14:paraId="2A2ED46A" w14:textId="77777777" w:rsidR="00BF3E2B" w:rsidRPr="00DA3801" w:rsidRDefault="00BF3E2B" w:rsidP="00CC3FA3">
      <w:pPr>
        <w:ind w:left="1440" w:hanging="1440"/>
        <w:rPr>
          <w:rFonts w:cs="Calibri"/>
          <w:sz w:val="24"/>
          <w:szCs w:val="24"/>
        </w:rPr>
      </w:pPr>
    </w:p>
    <w:p w14:paraId="6197BEFF" w14:textId="77777777" w:rsidR="00BF3E2B" w:rsidRPr="00DA3801" w:rsidRDefault="00BF3E2B" w:rsidP="00CC3FA3">
      <w:pPr>
        <w:ind w:left="1440" w:hanging="1440"/>
        <w:rPr>
          <w:rFonts w:cs="Calibri"/>
          <w:sz w:val="24"/>
          <w:szCs w:val="24"/>
        </w:rPr>
      </w:pPr>
      <w:r w:rsidRPr="00DA3801">
        <w:rPr>
          <w:rFonts w:cs="Calibri"/>
          <w:bCs/>
          <w:sz w:val="24"/>
          <w:szCs w:val="24"/>
        </w:rPr>
        <w:t xml:space="preserve">2012 </w:t>
      </w:r>
      <w:r w:rsidRPr="00DA3801">
        <w:rPr>
          <w:rFonts w:cs="Calibri"/>
          <w:bCs/>
          <w:sz w:val="24"/>
          <w:szCs w:val="24"/>
        </w:rPr>
        <w:tab/>
        <w:t xml:space="preserve">Visiting Professor, Facultad Latinoamericana de Ciencias Sociales (FLACSO-Ecuador). MA-level course, Spring. Science, Technology, and Culture: An Anthropological Exploration of Scientific Knowledge Production.    </w:t>
      </w:r>
    </w:p>
    <w:p w14:paraId="15872A56" w14:textId="77777777" w:rsidR="00BF3E2B" w:rsidRPr="00DA3801" w:rsidRDefault="00BF3E2B" w:rsidP="00CC3FA3">
      <w:pPr>
        <w:ind w:left="1440" w:hanging="1440"/>
        <w:rPr>
          <w:rFonts w:cs="Calibri"/>
          <w:sz w:val="24"/>
          <w:szCs w:val="24"/>
        </w:rPr>
      </w:pPr>
    </w:p>
    <w:p w14:paraId="7D6FD5B8" w14:textId="4DEA0673" w:rsidR="00BF3E2B" w:rsidRPr="00DA3801" w:rsidRDefault="00BF3E2B" w:rsidP="00CC3FA3">
      <w:pPr>
        <w:ind w:left="1440" w:hanging="1440"/>
        <w:rPr>
          <w:rFonts w:cs="Calibri"/>
          <w:sz w:val="24"/>
          <w:szCs w:val="24"/>
        </w:rPr>
      </w:pPr>
      <w:r w:rsidRPr="00DA3801">
        <w:rPr>
          <w:rFonts w:cs="Calibri"/>
          <w:bCs/>
          <w:sz w:val="24"/>
          <w:szCs w:val="24"/>
        </w:rPr>
        <w:t xml:space="preserve">2011 </w:t>
      </w:r>
      <w:r w:rsidRPr="00DA3801">
        <w:rPr>
          <w:rFonts w:cs="Calibri"/>
          <w:bCs/>
          <w:sz w:val="24"/>
          <w:szCs w:val="24"/>
        </w:rPr>
        <w:tab/>
        <w:t>Adjunct Assistant Professor, College of Staten Island, City University of New York. Spring. Media at the Margins and Ethnic Minority Groups.</w:t>
      </w:r>
    </w:p>
    <w:p w14:paraId="4666E1B0" w14:textId="77777777" w:rsidR="00BF3E2B" w:rsidRPr="00DA3801" w:rsidRDefault="00BF3E2B" w:rsidP="00CC3FA3">
      <w:pPr>
        <w:ind w:left="1440" w:hanging="1440"/>
        <w:rPr>
          <w:rFonts w:cs="Calibri"/>
          <w:sz w:val="24"/>
          <w:szCs w:val="24"/>
        </w:rPr>
      </w:pPr>
    </w:p>
    <w:p w14:paraId="73ED01DD" w14:textId="77777777" w:rsidR="00BF3E2B" w:rsidRPr="00DA3801" w:rsidRDefault="00BF3E2B" w:rsidP="00537C10">
      <w:pPr>
        <w:pStyle w:val="BodyText"/>
        <w:ind w:left="2160" w:hanging="2160"/>
        <w:rPr>
          <w:rFonts w:cs="Calibri"/>
          <w:b/>
          <w:sz w:val="24"/>
          <w:szCs w:val="24"/>
          <w:u w:val="single"/>
        </w:rPr>
      </w:pPr>
    </w:p>
    <w:p w14:paraId="666D6ED3" w14:textId="77777777" w:rsidR="00BF3E2B" w:rsidRPr="00DA3801" w:rsidRDefault="00BF3E2B" w:rsidP="00537C10">
      <w:pPr>
        <w:pStyle w:val="BodyText"/>
        <w:ind w:left="2160" w:hanging="2160"/>
        <w:rPr>
          <w:rFonts w:cs="Calibri"/>
          <w:b/>
          <w:sz w:val="24"/>
          <w:szCs w:val="24"/>
          <w:u w:val="single"/>
        </w:rPr>
      </w:pPr>
      <w:r w:rsidRPr="00DA3801">
        <w:rPr>
          <w:rFonts w:cs="Calibri"/>
          <w:b/>
          <w:sz w:val="24"/>
          <w:szCs w:val="24"/>
          <w:u w:val="single"/>
        </w:rPr>
        <w:t>GRADUATE SUPERVISION</w:t>
      </w:r>
    </w:p>
    <w:p w14:paraId="0F417217" w14:textId="77777777" w:rsidR="00BF3E2B" w:rsidRPr="00DA3801" w:rsidRDefault="00BF3E2B" w:rsidP="00CC3FA3">
      <w:pPr>
        <w:ind w:left="1440" w:hanging="1440"/>
        <w:rPr>
          <w:rFonts w:cs="Calibri"/>
          <w:sz w:val="24"/>
          <w:szCs w:val="24"/>
        </w:rPr>
      </w:pPr>
    </w:p>
    <w:p w14:paraId="5CC2A33C" w14:textId="77777777" w:rsidR="00BF3E2B" w:rsidRPr="00DA3801" w:rsidRDefault="00BF3E2B" w:rsidP="00CC3FA3">
      <w:pPr>
        <w:ind w:left="1440" w:hanging="1440"/>
        <w:rPr>
          <w:rFonts w:cs="Calibri"/>
          <w:sz w:val="24"/>
          <w:szCs w:val="24"/>
        </w:rPr>
      </w:pPr>
      <w:r w:rsidRPr="00DA3801">
        <w:rPr>
          <w:rFonts w:cs="Calibri"/>
          <w:sz w:val="24"/>
          <w:szCs w:val="24"/>
        </w:rPr>
        <w:t>2020</w:t>
      </w:r>
      <w:r w:rsidRPr="00DA3801">
        <w:rPr>
          <w:rFonts w:cs="Calibri"/>
          <w:sz w:val="24"/>
          <w:szCs w:val="24"/>
        </w:rPr>
        <w:tab/>
        <w:t>Outside reader, doctoral dissertation defense: Yesenia Aponte, Prescription drug misuse among women in New York. Sociology. New School for Social Research, New York.</w:t>
      </w:r>
    </w:p>
    <w:p w14:paraId="31FD2E8E" w14:textId="77777777" w:rsidR="00BF3E2B" w:rsidRPr="00DA3801" w:rsidRDefault="00BF3E2B" w:rsidP="00CC3FA3">
      <w:pPr>
        <w:ind w:left="1440" w:hanging="1440"/>
        <w:rPr>
          <w:rFonts w:cs="Calibri"/>
          <w:sz w:val="24"/>
          <w:szCs w:val="24"/>
        </w:rPr>
      </w:pPr>
    </w:p>
    <w:p w14:paraId="58EFDDCB" w14:textId="77777777" w:rsidR="00BF3E2B" w:rsidRPr="00DA3801" w:rsidRDefault="00BF3E2B" w:rsidP="00CC3FA3">
      <w:pPr>
        <w:ind w:left="1440" w:hanging="1440"/>
        <w:rPr>
          <w:rFonts w:cs="Calibri"/>
          <w:sz w:val="24"/>
          <w:szCs w:val="24"/>
        </w:rPr>
      </w:pPr>
      <w:r w:rsidRPr="00DA3801">
        <w:rPr>
          <w:rFonts w:cs="Calibri"/>
          <w:sz w:val="24"/>
          <w:szCs w:val="24"/>
        </w:rPr>
        <w:lastRenderedPageBreak/>
        <w:t xml:space="preserve">2013 </w:t>
      </w:r>
      <w:r w:rsidRPr="00DA3801">
        <w:rPr>
          <w:rFonts w:cs="Calibri"/>
          <w:sz w:val="24"/>
          <w:szCs w:val="24"/>
        </w:rPr>
        <w:tab/>
        <w:t>Outside reader, MA thesis: William Álvarez, Sobreviviendo con la pipa: Drogas, violencia y conflictos inter-étnicos en el Paraíso. Anthropology, History, and Humanities. FLACSO (Ecuador).</w:t>
      </w:r>
    </w:p>
    <w:p w14:paraId="051C9748" w14:textId="77777777" w:rsidR="00BF3E2B" w:rsidRPr="00DA3801" w:rsidRDefault="00BF3E2B" w:rsidP="00CC3FA3">
      <w:pPr>
        <w:ind w:left="1440" w:hanging="1440"/>
        <w:rPr>
          <w:rFonts w:cs="Calibri"/>
          <w:sz w:val="24"/>
          <w:szCs w:val="24"/>
        </w:rPr>
      </w:pPr>
    </w:p>
    <w:p w14:paraId="34E4532A" w14:textId="77777777" w:rsidR="00BF3E2B" w:rsidRPr="00DA3801" w:rsidRDefault="00BF3E2B" w:rsidP="00CC3FA3">
      <w:pPr>
        <w:ind w:left="1440" w:hanging="1440"/>
        <w:rPr>
          <w:rFonts w:cs="Calibri"/>
          <w:sz w:val="24"/>
          <w:szCs w:val="24"/>
        </w:rPr>
      </w:pPr>
      <w:r w:rsidRPr="00DA3801">
        <w:rPr>
          <w:rFonts w:cs="Calibri"/>
          <w:sz w:val="24"/>
          <w:szCs w:val="24"/>
        </w:rPr>
        <w:t xml:space="preserve">2013 </w:t>
      </w:r>
      <w:r w:rsidRPr="00DA3801">
        <w:rPr>
          <w:rFonts w:cs="Calibri"/>
          <w:sz w:val="24"/>
          <w:szCs w:val="24"/>
        </w:rPr>
        <w:tab/>
        <w:t>Outside reader, MA thesis: Rocío Vaca, Estrategias de subsistencia del adulto mayor habitante de calle en el centro de Quito. Anthropology, History, and Humanities. FLACSO (Ecuador).</w:t>
      </w:r>
    </w:p>
    <w:p w14:paraId="365739F7" w14:textId="77777777" w:rsidR="00BF3E2B" w:rsidRPr="00DA3801" w:rsidRDefault="00BF3E2B" w:rsidP="00CC3FA3">
      <w:pPr>
        <w:ind w:left="1440" w:hanging="1440"/>
        <w:rPr>
          <w:rFonts w:cs="Calibri"/>
          <w:sz w:val="24"/>
          <w:szCs w:val="24"/>
        </w:rPr>
      </w:pPr>
    </w:p>
    <w:p w14:paraId="4B578C0D" w14:textId="77777777" w:rsidR="00BF3E2B" w:rsidRPr="00DA3801" w:rsidRDefault="00BF3E2B" w:rsidP="00CC3FA3">
      <w:pPr>
        <w:ind w:left="1440" w:hanging="1440"/>
        <w:rPr>
          <w:rFonts w:cs="Calibri"/>
          <w:sz w:val="24"/>
          <w:szCs w:val="24"/>
        </w:rPr>
      </w:pPr>
      <w:r w:rsidRPr="00DA3801">
        <w:rPr>
          <w:rFonts w:cs="Calibri"/>
          <w:sz w:val="24"/>
          <w:szCs w:val="24"/>
        </w:rPr>
        <w:t xml:space="preserve">2013 </w:t>
      </w:r>
      <w:r w:rsidRPr="00DA3801">
        <w:rPr>
          <w:rFonts w:cs="Calibri"/>
          <w:sz w:val="24"/>
          <w:szCs w:val="24"/>
        </w:rPr>
        <w:tab/>
        <w:t>Outside reader, MA thesis: Jaime Huerta, Interpelación y enfermedad emocional, los grupos de cuarto y quinto paso en la ciudad de Puebla. Anthropology. El Colegio de Michoacán (Mexico).</w:t>
      </w:r>
    </w:p>
    <w:p w14:paraId="78A4A7F6" w14:textId="77777777" w:rsidR="00BF3E2B" w:rsidRPr="00DA3801" w:rsidRDefault="00BF3E2B" w:rsidP="00CC3FA3">
      <w:pPr>
        <w:pStyle w:val="BodyTextIndent"/>
        <w:ind w:left="2160" w:hanging="2160"/>
        <w:rPr>
          <w:rFonts w:cs="Calibri"/>
          <w:b/>
          <w:sz w:val="24"/>
          <w:szCs w:val="24"/>
          <w:u w:val="single"/>
        </w:rPr>
      </w:pPr>
    </w:p>
    <w:p w14:paraId="5FCC6F04" w14:textId="77777777" w:rsidR="00BF3E2B" w:rsidRPr="00DA3801" w:rsidRDefault="00BF3E2B" w:rsidP="00CC3FA3">
      <w:pPr>
        <w:pStyle w:val="BodyTextIndent"/>
        <w:ind w:left="2160" w:hanging="2160"/>
        <w:rPr>
          <w:rFonts w:cs="Calibri"/>
          <w:b/>
          <w:sz w:val="24"/>
          <w:szCs w:val="24"/>
          <w:u w:val="single"/>
        </w:rPr>
      </w:pPr>
    </w:p>
    <w:p w14:paraId="40CBE6F6" w14:textId="77777777" w:rsidR="00BF3E2B" w:rsidRPr="00DA3801" w:rsidRDefault="00BF3E2B" w:rsidP="00CC3FA3">
      <w:pPr>
        <w:pStyle w:val="BodyTextIndent"/>
        <w:ind w:left="2160" w:hanging="2160"/>
        <w:rPr>
          <w:rFonts w:cs="Calibri"/>
          <w:b/>
          <w:sz w:val="24"/>
          <w:szCs w:val="24"/>
          <w:u w:val="single"/>
        </w:rPr>
      </w:pPr>
      <w:r w:rsidRPr="00DA3801">
        <w:rPr>
          <w:rFonts w:cs="Calibri"/>
          <w:b/>
          <w:sz w:val="24"/>
          <w:szCs w:val="24"/>
          <w:u w:val="single"/>
        </w:rPr>
        <w:t>SERVICE TO THE PROFESSION</w:t>
      </w:r>
    </w:p>
    <w:p w14:paraId="69684488" w14:textId="77777777" w:rsidR="00BF3E2B" w:rsidRPr="00DA3801" w:rsidRDefault="00BF3E2B" w:rsidP="00CC3FA3">
      <w:pPr>
        <w:pStyle w:val="BodyTextIndent"/>
        <w:ind w:left="2160" w:hanging="2160"/>
        <w:rPr>
          <w:rFonts w:cs="Calibri"/>
          <w:b/>
          <w:sz w:val="24"/>
          <w:szCs w:val="24"/>
          <w:u w:val="single"/>
        </w:rPr>
      </w:pPr>
    </w:p>
    <w:p w14:paraId="6019F517" w14:textId="77777777" w:rsidR="00BF3E2B" w:rsidRPr="00DA3801" w:rsidRDefault="00BF3E2B" w:rsidP="00CC3FA3">
      <w:pPr>
        <w:pStyle w:val="BodyTextIndent"/>
        <w:ind w:left="0"/>
        <w:rPr>
          <w:rFonts w:cs="Calibri"/>
          <w:bCs/>
          <w:iCs/>
          <w:sz w:val="24"/>
          <w:szCs w:val="24"/>
          <w:u w:val="single"/>
        </w:rPr>
      </w:pPr>
      <w:r w:rsidRPr="00DA3801">
        <w:rPr>
          <w:rFonts w:cs="Calibri"/>
          <w:bCs/>
          <w:iCs/>
          <w:sz w:val="24"/>
          <w:szCs w:val="24"/>
          <w:u w:val="single"/>
        </w:rPr>
        <w:t>Editorial Boards</w:t>
      </w:r>
    </w:p>
    <w:p w14:paraId="5EDC4B78"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 xml:space="preserve">Physis </w:t>
      </w:r>
      <w:r w:rsidRPr="00DA3801">
        <w:rPr>
          <w:rFonts w:cs="Calibri"/>
          <w:bCs/>
          <w:iCs/>
          <w:sz w:val="24"/>
          <w:szCs w:val="24"/>
        </w:rPr>
        <w:t>(International Associate Editor)</w:t>
      </w:r>
      <w:r w:rsidRPr="00DA3801">
        <w:rPr>
          <w:rFonts w:cs="Calibri"/>
          <w:bCs/>
          <w:i/>
          <w:iCs/>
          <w:sz w:val="24"/>
          <w:szCs w:val="24"/>
        </w:rPr>
        <w:t>.</w:t>
      </w:r>
    </w:p>
    <w:p w14:paraId="44482BCF" w14:textId="77777777" w:rsidR="00BF3E2B" w:rsidRPr="00DA3801" w:rsidRDefault="00BF3E2B" w:rsidP="00CC3FA3">
      <w:pPr>
        <w:pStyle w:val="BodyTextIndent"/>
        <w:ind w:left="2160" w:hanging="2160"/>
        <w:rPr>
          <w:rFonts w:cs="Calibri"/>
          <w:b/>
          <w:sz w:val="24"/>
          <w:szCs w:val="24"/>
          <w:u w:val="single"/>
        </w:rPr>
      </w:pPr>
    </w:p>
    <w:p w14:paraId="1FC58FA6" w14:textId="77777777" w:rsidR="00BF3E2B" w:rsidRPr="00DA3801" w:rsidRDefault="00BF3E2B" w:rsidP="00CC3FA3">
      <w:pPr>
        <w:pStyle w:val="BodyTextIndent"/>
        <w:ind w:left="2160" w:hanging="2160"/>
        <w:rPr>
          <w:rFonts w:cs="Calibri"/>
          <w:sz w:val="24"/>
          <w:szCs w:val="24"/>
        </w:rPr>
      </w:pPr>
      <w:r w:rsidRPr="00DA3801">
        <w:rPr>
          <w:rFonts w:cs="Calibri"/>
          <w:sz w:val="24"/>
          <w:szCs w:val="24"/>
          <w:u w:val="single"/>
        </w:rPr>
        <w:t>Journal Reviewer</w:t>
      </w:r>
      <w:r w:rsidRPr="00DA3801">
        <w:rPr>
          <w:rFonts w:cs="Calibri"/>
          <w:sz w:val="24"/>
          <w:szCs w:val="24"/>
        </w:rPr>
        <w:tab/>
      </w:r>
    </w:p>
    <w:p w14:paraId="792498E9" w14:textId="77777777" w:rsidR="00BF3E2B" w:rsidRPr="00DA3801" w:rsidRDefault="00BF3E2B" w:rsidP="00CC3FA3">
      <w:pPr>
        <w:pStyle w:val="BodyTextIndent"/>
        <w:ind w:left="2160" w:hanging="2160"/>
        <w:rPr>
          <w:rFonts w:cs="Calibri"/>
          <w:bCs/>
          <w:i/>
          <w:sz w:val="24"/>
          <w:szCs w:val="24"/>
        </w:rPr>
      </w:pPr>
      <w:r w:rsidRPr="00DA3801">
        <w:rPr>
          <w:rFonts w:cs="Calibri"/>
          <w:bCs/>
          <w:i/>
          <w:sz w:val="24"/>
          <w:szCs w:val="24"/>
        </w:rPr>
        <w:t>American Anthropologist</w:t>
      </w:r>
    </w:p>
    <w:p w14:paraId="0C0B1909" w14:textId="77777777" w:rsidR="00BF3E2B" w:rsidRPr="00DA3801" w:rsidRDefault="00BF3E2B" w:rsidP="00CC3FA3">
      <w:pPr>
        <w:pStyle w:val="BodyTextIndent"/>
        <w:ind w:left="2160" w:hanging="2160"/>
        <w:rPr>
          <w:rFonts w:cs="Calibri"/>
          <w:bCs/>
          <w:i/>
          <w:sz w:val="24"/>
          <w:szCs w:val="24"/>
        </w:rPr>
      </w:pPr>
      <w:r w:rsidRPr="00DA3801">
        <w:rPr>
          <w:rFonts w:cs="Calibri"/>
          <w:bCs/>
          <w:i/>
          <w:sz w:val="24"/>
          <w:szCs w:val="24"/>
        </w:rPr>
        <w:t xml:space="preserve">American Ethnologist </w:t>
      </w:r>
    </w:p>
    <w:p w14:paraId="20CC2173" w14:textId="77777777" w:rsidR="00BF3E2B" w:rsidRPr="00DA3801" w:rsidRDefault="00BF3E2B" w:rsidP="006C242A">
      <w:pPr>
        <w:pStyle w:val="BodyTextIndent"/>
        <w:ind w:left="0"/>
        <w:rPr>
          <w:rFonts w:cs="Calibri"/>
          <w:bCs/>
          <w:i/>
          <w:iCs/>
          <w:sz w:val="24"/>
          <w:szCs w:val="24"/>
        </w:rPr>
      </w:pPr>
      <w:r w:rsidRPr="00DA3801">
        <w:rPr>
          <w:rFonts w:cs="Calibri"/>
          <w:bCs/>
          <w:i/>
          <w:iCs/>
          <w:sz w:val="24"/>
          <w:szCs w:val="24"/>
        </w:rPr>
        <w:t>American Journal of Bioethics</w:t>
      </w:r>
    </w:p>
    <w:p w14:paraId="522BEE93" w14:textId="77777777" w:rsidR="00BF3E2B" w:rsidRPr="00DA3801" w:rsidRDefault="00BF3E2B" w:rsidP="00CC3FA3">
      <w:pPr>
        <w:pStyle w:val="BodyTextIndent"/>
        <w:ind w:left="0"/>
        <w:rPr>
          <w:rFonts w:cs="Calibri"/>
          <w:bCs/>
          <w:i/>
          <w:sz w:val="24"/>
          <w:szCs w:val="24"/>
        </w:rPr>
      </w:pPr>
      <w:r w:rsidRPr="00DA3801">
        <w:rPr>
          <w:rFonts w:cs="Calibri"/>
          <w:bCs/>
          <w:i/>
          <w:sz w:val="24"/>
          <w:szCs w:val="24"/>
        </w:rPr>
        <w:t>American Journal of Public Health</w:t>
      </w:r>
    </w:p>
    <w:p w14:paraId="7A6C6746" w14:textId="77777777" w:rsidR="00BF3E2B" w:rsidRPr="00DA3801" w:rsidRDefault="00BF3E2B" w:rsidP="00CC3FA3">
      <w:pPr>
        <w:pStyle w:val="BodyTextIndent"/>
        <w:ind w:left="0"/>
        <w:rPr>
          <w:rFonts w:cs="Calibri"/>
          <w:bCs/>
          <w:sz w:val="24"/>
          <w:szCs w:val="24"/>
        </w:rPr>
      </w:pPr>
      <w:r w:rsidRPr="00DA3801">
        <w:rPr>
          <w:rFonts w:cs="Calibri"/>
          <w:bCs/>
          <w:i/>
          <w:iCs/>
          <w:sz w:val="24"/>
          <w:szCs w:val="24"/>
        </w:rPr>
        <w:t>Hedgehog Review</w:t>
      </w:r>
    </w:p>
    <w:p w14:paraId="2BC2DB85"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Journal of Contemporary Ethnography</w:t>
      </w:r>
    </w:p>
    <w:p w14:paraId="6D6C5727"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Journal of Ethnicity in Substance Abuse</w:t>
      </w:r>
    </w:p>
    <w:p w14:paraId="70586B33"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Journal of Medical Ethics</w:t>
      </w:r>
    </w:p>
    <w:p w14:paraId="0B15836F" w14:textId="77777777" w:rsidR="00BF3E2B" w:rsidRPr="00DA3801" w:rsidRDefault="00BF3E2B" w:rsidP="00CC3FA3">
      <w:pPr>
        <w:pStyle w:val="BodyTextIndent"/>
        <w:ind w:left="0"/>
        <w:rPr>
          <w:rFonts w:cs="Calibri"/>
          <w:bCs/>
          <w:i/>
          <w:sz w:val="24"/>
          <w:szCs w:val="24"/>
        </w:rPr>
      </w:pPr>
      <w:r w:rsidRPr="00DA3801">
        <w:rPr>
          <w:rFonts w:cs="Calibri"/>
          <w:bCs/>
          <w:i/>
          <w:sz w:val="24"/>
          <w:szCs w:val="24"/>
        </w:rPr>
        <w:t>Journal of Rural Health</w:t>
      </w:r>
    </w:p>
    <w:p w14:paraId="535FEF32" w14:textId="77777777" w:rsidR="00BF3E2B" w:rsidRPr="00DA3801" w:rsidRDefault="00BF3E2B" w:rsidP="00CC3FA3">
      <w:pPr>
        <w:pStyle w:val="BodyTextIndent"/>
        <w:ind w:left="0"/>
        <w:rPr>
          <w:rFonts w:cs="Calibri"/>
          <w:bCs/>
          <w:sz w:val="24"/>
          <w:szCs w:val="24"/>
        </w:rPr>
      </w:pPr>
      <w:r w:rsidRPr="00DA3801">
        <w:rPr>
          <w:rFonts w:cs="Calibri"/>
          <w:bCs/>
          <w:i/>
          <w:sz w:val="24"/>
          <w:szCs w:val="24"/>
        </w:rPr>
        <w:t>Journal of Substance Abuse Treatment</w:t>
      </w:r>
    </w:p>
    <w:p w14:paraId="22684202" w14:textId="77777777" w:rsidR="00BF3E2B" w:rsidRPr="00DA3801" w:rsidRDefault="00BF3E2B" w:rsidP="00CC3FA3">
      <w:pPr>
        <w:pStyle w:val="BodyTextIndent"/>
        <w:ind w:left="2160" w:hanging="2160"/>
        <w:rPr>
          <w:rFonts w:cs="Calibri"/>
          <w:bCs/>
          <w:i/>
          <w:sz w:val="24"/>
          <w:szCs w:val="24"/>
        </w:rPr>
      </w:pPr>
      <w:r w:rsidRPr="00DA3801">
        <w:rPr>
          <w:rFonts w:cs="Calibri"/>
          <w:bCs/>
          <w:i/>
          <w:sz w:val="24"/>
          <w:szCs w:val="24"/>
        </w:rPr>
        <w:t>Medical Anthropology</w:t>
      </w:r>
    </w:p>
    <w:p w14:paraId="14B90F56" w14:textId="77777777" w:rsidR="00BF3E2B" w:rsidRPr="00DA3801" w:rsidRDefault="00BF3E2B" w:rsidP="00CC3FA3">
      <w:pPr>
        <w:pStyle w:val="BodyTextIndent"/>
        <w:ind w:left="0"/>
        <w:rPr>
          <w:rFonts w:cs="Calibri"/>
          <w:bCs/>
          <w:sz w:val="24"/>
          <w:szCs w:val="24"/>
        </w:rPr>
      </w:pPr>
      <w:r w:rsidRPr="00DA3801">
        <w:rPr>
          <w:rFonts w:cs="Calibri"/>
          <w:bCs/>
          <w:i/>
          <w:iCs/>
          <w:sz w:val="24"/>
          <w:szCs w:val="24"/>
        </w:rPr>
        <w:t>Medical Anthropology Quarterly</w:t>
      </w:r>
    </w:p>
    <w:p w14:paraId="1A8E0A18"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Medical Anthropology Theory</w:t>
      </w:r>
    </w:p>
    <w:p w14:paraId="562608DE"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PLOS Neglected Tropical Diseases</w:t>
      </w:r>
    </w:p>
    <w:p w14:paraId="0C2F17CD"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Social History of Medicine</w:t>
      </w:r>
    </w:p>
    <w:p w14:paraId="05B0BD36"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lastRenderedPageBreak/>
        <w:t>Social Networks</w:t>
      </w:r>
    </w:p>
    <w:p w14:paraId="68577AC2"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 xml:space="preserve">Social Psychology Quarterly </w:t>
      </w:r>
    </w:p>
    <w:p w14:paraId="7F0D62E1" w14:textId="77777777" w:rsidR="00BF3E2B" w:rsidRPr="00DA3801" w:rsidRDefault="00BF3E2B" w:rsidP="00CC3FA3">
      <w:pPr>
        <w:pStyle w:val="BodyTextIndent"/>
        <w:ind w:left="0"/>
        <w:rPr>
          <w:rFonts w:cs="Calibri"/>
          <w:bCs/>
          <w:i/>
          <w:iCs/>
          <w:sz w:val="24"/>
          <w:szCs w:val="24"/>
        </w:rPr>
      </w:pPr>
      <w:r w:rsidRPr="00DA3801">
        <w:rPr>
          <w:rFonts w:cs="Calibri"/>
          <w:bCs/>
          <w:i/>
          <w:iCs/>
          <w:sz w:val="24"/>
          <w:szCs w:val="24"/>
        </w:rPr>
        <w:t>Social Science &amp; Medicine</w:t>
      </w:r>
    </w:p>
    <w:p w14:paraId="3F973BFD" w14:textId="77777777" w:rsidR="00BF3E2B" w:rsidRPr="00DA3801" w:rsidRDefault="00BF3E2B" w:rsidP="00CC3FA3">
      <w:pPr>
        <w:pStyle w:val="BodyTextIndent"/>
        <w:ind w:left="0"/>
        <w:rPr>
          <w:rFonts w:cs="Calibri"/>
          <w:bCs/>
          <w:sz w:val="24"/>
          <w:szCs w:val="24"/>
        </w:rPr>
      </w:pPr>
      <w:r w:rsidRPr="00DA3801">
        <w:rPr>
          <w:rFonts w:cs="Calibri"/>
          <w:bCs/>
          <w:i/>
          <w:iCs/>
          <w:sz w:val="24"/>
          <w:szCs w:val="24"/>
        </w:rPr>
        <w:t>Sociology of Health &amp; Illness</w:t>
      </w:r>
    </w:p>
    <w:p w14:paraId="27E52244" w14:textId="77777777" w:rsidR="00BF3E2B" w:rsidRPr="00DA3801" w:rsidRDefault="00BF3E2B" w:rsidP="00CC3FA3">
      <w:pPr>
        <w:pStyle w:val="BodyTextIndent"/>
        <w:ind w:left="0"/>
        <w:rPr>
          <w:rFonts w:cs="Calibri"/>
          <w:bCs/>
          <w:iCs/>
          <w:sz w:val="24"/>
          <w:szCs w:val="24"/>
          <w:u w:val="single"/>
        </w:rPr>
      </w:pPr>
    </w:p>
    <w:p w14:paraId="1C605DE0" w14:textId="77777777" w:rsidR="00BF3E2B" w:rsidRPr="00DA3801" w:rsidRDefault="00BF3E2B" w:rsidP="00CC3FA3">
      <w:pPr>
        <w:pStyle w:val="BodyTextIndent"/>
        <w:ind w:left="0"/>
        <w:rPr>
          <w:rFonts w:cs="Calibri"/>
          <w:bCs/>
          <w:iCs/>
          <w:sz w:val="24"/>
          <w:szCs w:val="24"/>
          <w:u w:val="single"/>
        </w:rPr>
      </w:pPr>
      <w:r w:rsidRPr="00DA3801">
        <w:rPr>
          <w:rFonts w:cs="Calibri"/>
          <w:bCs/>
          <w:iCs/>
          <w:sz w:val="24"/>
          <w:szCs w:val="24"/>
          <w:u w:val="single"/>
        </w:rPr>
        <w:t>Mentorship</w:t>
      </w:r>
    </w:p>
    <w:p w14:paraId="37FE25AE" w14:textId="77777777" w:rsidR="00BF3E2B" w:rsidRPr="00DA3801" w:rsidRDefault="00BF3E2B" w:rsidP="00FD4915">
      <w:pPr>
        <w:pStyle w:val="BodyTextIndent"/>
        <w:ind w:left="2160" w:hanging="2160"/>
        <w:rPr>
          <w:rFonts w:cs="Calibri"/>
          <w:bCs/>
          <w:iCs/>
          <w:sz w:val="24"/>
          <w:szCs w:val="24"/>
        </w:rPr>
      </w:pPr>
      <w:r w:rsidRPr="00DA3801">
        <w:rPr>
          <w:rFonts w:cs="Calibri"/>
          <w:bCs/>
          <w:iCs/>
          <w:sz w:val="24"/>
          <w:szCs w:val="24"/>
        </w:rPr>
        <w:t>2020</w:t>
      </w:r>
      <w:r w:rsidRPr="00DA3801">
        <w:rPr>
          <w:rFonts w:cs="Calibri"/>
          <w:bCs/>
          <w:iCs/>
          <w:sz w:val="24"/>
          <w:szCs w:val="24"/>
        </w:rPr>
        <w:tab/>
        <w:t>Mentor of the Medical Sociology Group (BSA) British Sociological Association. Mentees: Betul Babacan MA, Jaime Garcia Iglesias PhD</w:t>
      </w:r>
    </w:p>
    <w:p w14:paraId="2BF84CBE" w14:textId="77777777" w:rsidR="00BF3E2B" w:rsidRPr="00DA3801" w:rsidRDefault="00BF3E2B" w:rsidP="00CC3FA3">
      <w:pPr>
        <w:pStyle w:val="BodyTextIndent"/>
        <w:ind w:left="0"/>
        <w:rPr>
          <w:rFonts w:cs="Calibri"/>
          <w:sz w:val="24"/>
          <w:szCs w:val="24"/>
          <w:u w:val="single"/>
        </w:rPr>
      </w:pPr>
    </w:p>
    <w:p w14:paraId="6FA4E844" w14:textId="77777777" w:rsidR="00BF3E2B" w:rsidRPr="00DA3801" w:rsidRDefault="00BF3E2B" w:rsidP="00CC3FA3">
      <w:pPr>
        <w:pStyle w:val="BodyTextIndent"/>
        <w:ind w:left="0"/>
        <w:rPr>
          <w:rFonts w:cs="Calibri"/>
          <w:sz w:val="24"/>
          <w:szCs w:val="24"/>
          <w:u w:val="single"/>
        </w:rPr>
      </w:pPr>
      <w:r w:rsidRPr="00DA3801">
        <w:rPr>
          <w:rFonts w:cs="Calibri"/>
          <w:sz w:val="24"/>
          <w:szCs w:val="24"/>
          <w:u w:val="single"/>
        </w:rPr>
        <w:t>Grant Reviewer</w:t>
      </w:r>
    </w:p>
    <w:p w14:paraId="246F7157" w14:textId="77777777" w:rsidR="00BF3E2B" w:rsidRPr="00DA3801" w:rsidRDefault="00BF3E2B" w:rsidP="00CC3FA3">
      <w:pPr>
        <w:pStyle w:val="BodyTextIndent"/>
        <w:ind w:left="0"/>
        <w:rPr>
          <w:rFonts w:cs="Calibri"/>
          <w:sz w:val="24"/>
          <w:szCs w:val="24"/>
        </w:rPr>
      </w:pPr>
      <w:r w:rsidRPr="00DA3801">
        <w:rPr>
          <w:rFonts w:cs="Calibri"/>
          <w:sz w:val="24"/>
          <w:szCs w:val="24"/>
        </w:rPr>
        <w:t>2012 – present</w:t>
      </w:r>
      <w:r w:rsidRPr="00DA3801">
        <w:rPr>
          <w:rFonts w:cs="Calibri"/>
          <w:sz w:val="24"/>
          <w:szCs w:val="24"/>
        </w:rPr>
        <w:tab/>
        <w:t xml:space="preserve">Wenner-Gren Foundation for Anthropological Research </w:t>
      </w:r>
    </w:p>
    <w:p w14:paraId="625BDB2A" w14:textId="77777777" w:rsidR="00BF3E2B" w:rsidRPr="00DA3801" w:rsidRDefault="00BF3E2B" w:rsidP="00CC3FA3">
      <w:pPr>
        <w:pStyle w:val="BodyTextIndent"/>
        <w:ind w:left="0"/>
        <w:rPr>
          <w:rFonts w:cs="Calibri"/>
          <w:sz w:val="24"/>
          <w:szCs w:val="24"/>
        </w:rPr>
      </w:pPr>
    </w:p>
    <w:p w14:paraId="78F3BBD0" w14:textId="77777777" w:rsidR="00BF3E2B" w:rsidRPr="00DA3801" w:rsidRDefault="00BF3E2B" w:rsidP="00CC3FA3">
      <w:pPr>
        <w:pStyle w:val="BodyTextIndent"/>
        <w:ind w:left="0"/>
        <w:rPr>
          <w:rFonts w:cs="Calibri"/>
          <w:sz w:val="24"/>
          <w:szCs w:val="24"/>
          <w:u w:val="single"/>
        </w:rPr>
      </w:pPr>
      <w:r w:rsidRPr="00DA3801">
        <w:rPr>
          <w:rFonts w:cs="Calibri"/>
          <w:sz w:val="24"/>
          <w:szCs w:val="24"/>
          <w:u w:val="single"/>
        </w:rPr>
        <w:t>SMA Dissertation Award Committee Reviewer</w:t>
      </w:r>
    </w:p>
    <w:p w14:paraId="3979076F" w14:textId="77777777" w:rsidR="00BF3E2B" w:rsidRPr="00DA3801" w:rsidRDefault="00BF3E2B" w:rsidP="00CC3FA3">
      <w:pPr>
        <w:pStyle w:val="BodyTextIndent"/>
        <w:ind w:left="2160" w:hanging="2160"/>
        <w:rPr>
          <w:rFonts w:cs="Calibri"/>
          <w:sz w:val="24"/>
          <w:szCs w:val="24"/>
        </w:rPr>
      </w:pPr>
      <w:r w:rsidRPr="00DA3801">
        <w:rPr>
          <w:rFonts w:cs="Calibri"/>
          <w:sz w:val="24"/>
          <w:szCs w:val="24"/>
        </w:rPr>
        <w:t xml:space="preserve">2015 </w:t>
      </w:r>
      <w:r w:rsidRPr="00DA3801">
        <w:rPr>
          <w:rFonts w:cs="Calibri"/>
          <w:sz w:val="24"/>
          <w:szCs w:val="24"/>
        </w:rPr>
        <w:tab/>
        <w:t>Society for Medical Anthropology (SMA) Dissertation Award Committee</w:t>
      </w:r>
    </w:p>
    <w:p w14:paraId="731F0450" w14:textId="77777777" w:rsidR="00BF3E2B" w:rsidRPr="00DA3801" w:rsidRDefault="00BF3E2B" w:rsidP="00CC3FA3">
      <w:pPr>
        <w:pStyle w:val="BodyTextIndent"/>
        <w:ind w:left="0"/>
        <w:rPr>
          <w:rFonts w:cs="Calibri"/>
          <w:b/>
          <w:sz w:val="24"/>
          <w:szCs w:val="24"/>
          <w:u w:val="single"/>
        </w:rPr>
      </w:pPr>
    </w:p>
    <w:p w14:paraId="07F56CD9" w14:textId="77777777" w:rsidR="00BF3E2B" w:rsidRPr="00DA3801" w:rsidRDefault="00BF3E2B" w:rsidP="00CC3FA3">
      <w:pPr>
        <w:pStyle w:val="BodyTextIndent"/>
        <w:ind w:left="0"/>
        <w:rPr>
          <w:rFonts w:cs="Calibri"/>
          <w:b/>
          <w:sz w:val="24"/>
          <w:szCs w:val="24"/>
          <w:u w:val="single"/>
        </w:rPr>
      </w:pPr>
      <w:r w:rsidRPr="00DA3801">
        <w:rPr>
          <w:rFonts w:cs="Calibri"/>
          <w:b/>
          <w:sz w:val="24"/>
          <w:szCs w:val="24"/>
          <w:u w:val="single"/>
        </w:rPr>
        <w:t xml:space="preserve">LANGUAGES       </w:t>
      </w:r>
    </w:p>
    <w:p w14:paraId="6D5D7701" w14:textId="77777777" w:rsidR="00BF3E2B" w:rsidRPr="00DA3801" w:rsidRDefault="00BF3E2B" w:rsidP="00CC3FA3">
      <w:pPr>
        <w:pStyle w:val="BodyTextIndent"/>
        <w:ind w:left="0"/>
        <w:rPr>
          <w:rFonts w:cs="Calibri"/>
          <w:sz w:val="24"/>
          <w:szCs w:val="24"/>
          <w:u w:val="single"/>
        </w:rPr>
      </w:pPr>
      <w:r w:rsidRPr="00DA3801">
        <w:rPr>
          <w:rFonts w:cs="Calibri"/>
          <w:sz w:val="24"/>
          <w:szCs w:val="24"/>
        </w:rPr>
        <w:t xml:space="preserve">Spanish. Native speaker. </w:t>
      </w:r>
    </w:p>
    <w:p w14:paraId="35AB47B7" w14:textId="77777777" w:rsidR="00BF3E2B" w:rsidRPr="00DA3801" w:rsidRDefault="00BF3E2B" w:rsidP="00CC3FA3">
      <w:pPr>
        <w:pStyle w:val="BodyTextIndent"/>
        <w:ind w:left="0"/>
        <w:rPr>
          <w:rFonts w:cs="Calibri"/>
          <w:sz w:val="24"/>
          <w:szCs w:val="24"/>
        </w:rPr>
      </w:pPr>
      <w:r w:rsidRPr="00DA3801">
        <w:rPr>
          <w:rFonts w:cs="Calibri"/>
          <w:sz w:val="24"/>
          <w:szCs w:val="24"/>
        </w:rPr>
        <w:t xml:space="preserve">English, Portuguese, and French. </w:t>
      </w:r>
    </w:p>
    <w:p w14:paraId="06EB161E" w14:textId="77777777" w:rsidR="00BF3E2B" w:rsidRPr="00DA3801" w:rsidRDefault="00BF3E2B" w:rsidP="00CC3FA3">
      <w:pPr>
        <w:pStyle w:val="BodyTextIndent"/>
        <w:ind w:left="0"/>
        <w:rPr>
          <w:rFonts w:cs="Calibri"/>
          <w:b/>
          <w:sz w:val="24"/>
          <w:szCs w:val="24"/>
          <w:u w:val="single"/>
        </w:rPr>
      </w:pPr>
    </w:p>
    <w:p w14:paraId="03BC4030" w14:textId="77777777" w:rsidR="00BF3E2B" w:rsidRPr="00DA3801" w:rsidRDefault="00BF3E2B" w:rsidP="00CC3FA3">
      <w:pPr>
        <w:pStyle w:val="BodyTextIndent"/>
        <w:ind w:left="0"/>
        <w:rPr>
          <w:rFonts w:cs="Calibri"/>
          <w:b/>
          <w:sz w:val="24"/>
          <w:szCs w:val="24"/>
          <w:u w:val="single"/>
        </w:rPr>
      </w:pPr>
      <w:r w:rsidRPr="00DA3801">
        <w:rPr>
          <w:rFonts w:cs="Calibri"/>
          <w:b/>
          <w:sz w:val="24"/>
          <w:szCs w:val="24"/>
          <w:u w:val="single"/>
        </w:rPr>
        <w:t>PROFESSIONAL AFFILIATIONS</w:t>
      </w:r>
    </w:p>
    <w:p w14:paraId="67F72942" w14:textId="77777777" w:rsidR="00BF3E2B" w:rsidRPr="00DA3801" w:rsidRDefault="00BF3E2B" w:rsidP="00CC3FA3">
      <w:pPr>
        <w:pStyle w:val="BodyTextIndent"/>
        <w:ind w:left="0"/>
        <w:rPr>
          <w:rFonts w:cs="Calibri"/>
          <w:sz w:val="24"/>
          <w:szCs w:val="24"/>
        </w:rPr>
      </w:pPr>
      <w:r w:rsidRPr="00DA3801">
        <w:rPr>
          <w:rFonts w:cs="Calibri"/>
          <w:sz w:val="24"/>
          <w:szCs w:val="24"/>
        </w:rPr>
        <w:t>American Anthropological Association</w:t>
      </w:r>
    </w:p>
    <w:p w14:paraId="0FF6AF2F" w14:textId="77777777" w:rsidR="00BF3E2B" w:rsidRPr="00DA3801" w:rsidRDefault="00BF3E2B" w:rsidP="00094D04">
      <w:pPr>
        <w:pStyle w:val="BodyTextIndent"/>
        <w:ind w:left="0"/>
        <w:rPr>
          <w:rFonts w:cs="Calibri"/>
          <w:sz w:val="24"/>
          <w:szCs w:val="24"/>
        </w:rPr>
      </w:pPr>
      <w:r w:rsidRPr="00DA3801">
        <w:rPr>
          <w:rFonts w:cs="Calibri"/>
          <w:sz w:val="24"/>
          <w:szCs w:val="24"/>
        </w:rPr>
        <w:t>Medical Sociology Group (BSA) British Sociological Association</w:t>
      </w:r>
    </w:p>
    <w:sectPr w:rsidR="00BF3E2B" w:rsidRPr="00DA3801" w:rsidSect="00537C10">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A8353" w14:textId="77777777" w:rsidR="001436EB" w:rsidRDefault="001436EB" w:rsidP="00537C10">
      <w:r>
        <w:separator/>
      </w:r>
    </w:p>
  </w:endnote>
  <w:endnote w:type="continuationSeparator" w:id="0">
    <w:p w14:paraId="7DBAFE94" w14:textId="77777777" w:rsidR="001436EB" w:rsidRDefault="001436EB" w:rsidP="0053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1F63" w14:textId="77777777" w:rsidR="00BF3E2B" w:rsidRDefault="00BF3E2B" w:rsidP="00667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58B089B" w14:textId="77777777" w:rsidR="00BF3E2B" w:rsidRDefault="00BF3E2B" w:rsidP="00537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A4CD" w14:textId="77777777" w:rsidR="00BF3E2B" w:rsidRDefault="00BF3E2B" w:rsidP="00667D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171E14A2" w14:textId="77777777" w:rsidR="00BF3E2B" w:rsidRDefault="00BF3E2B" w:rsidP="00537C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19096" w14:textId="77777777" w:rsidR="001436EB" w:rsidRDefault="001436EB" w:rsidP="00537C10">
      <w:r>
        <w:separator/>
      </w:r>
    </w:p>
  </w:footnote>
  <w:footnote w:type="continuationSeparator" w:id="0">
    <w:p w14:paraId="1B0484F4" w14:textId="77777777" w:rsidR="001436EB" w:rsidRDefault="001436EB" w:rsidP="00537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352A6"/>
    <w:multiLevelType w:val="multilevel"/>
    <w:tmpl w:val="CF769440"/>
    <w:lvl w:ilvl="0">
      <w:start w:val="2003"/>
      <w:numFmt w:val="decimal"/>
      <w:lvlText w:val="%1"/>
      <w:lvlJc w:val="left"/>
      <w:pPr>
        <w:tabs>
          <w:tab w:val="num" w:pos="2160"/>
        </w:tabs>
        <w:ind w:left="2160" w:hanging="2160"/>
      </w:pPr>
      <w:rPr>
        <w:rFonts w:cs="Times New Roman" w:hint="default"/>
      </w:rPr>
    </w:lvl>
    <w:lvl w:ilvl="1">
      <w:start w:val="2005"/>
      <w:numFmt w:val="decimal"/>
      <w:lvlText w:val="%1-%2"/>
      <w:lvlJc w:val="left"/>
      <w:pPr>
        <w:tabs>
          <w:tab w:val="num" w:pos="2160"/>
        </w:tabs>
        <w:ind w:left="2160" w:hanging="216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decimal"/>
      <w:lvlText w:val="%1-%2.%3.%4"/>
      <w:lvlJc w:val="left"/>
      <w:pPr>
        <w:tabs>
          <w:tab w:val="num" w:pos="2160"/>
        </w:tabs>
        <w:ind w:left="2160" w:hanging="2160"/>
      </w:pPr>
      <w:rPr>
        <w:rFonts w:cs="Times New Roman" w:hint="default"/>
      </w:rPr>
    </w:lvl>
    <w:lvl w:ilvl="4">
      <w:start w:val="1"/>
      <w:numFmt w:val="decimal"/>
      <w:lvlText w:val="%1-%2.%3.%4.%5"/>
      <w:lvlJc w:val="left"/>
      <w:pPr>
        <w:tabs>
          <w:tab w:val="num" w:pos="2160"/>
        </w:tabs>
        <w:ind w:left="2160" w:hanging="216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424B67C7"/>
    <w:multiLevelType w:val="hybridMultilevel"/>
    <w:tmpl w:val="A2308E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5D"/>
    <w:rsid w:val="00053577"/>
    <w:rsid w:val="00075837"/>
    <w:rsid w:val="00094D04"/>
    <w:rsid w:val="000D0637"/>
    <w:rsid w:val="00135DDD"/>
    <w:rsid w:val="001436EB"/>
    <w:rsid w:val="00166440"/>
    <w:rsid w:val="002174A2"/>
    <w:rsid w:val="00284BDE"/>
    <w:rsid w:val="002E548C"/>
    <w:rsid w:val="00315D29"/>
    <w:rsid w:val="00317E5D"/>
    <w:rsid w:val="003A5013"/>
    <w:rsid w:val="003B1C9A"/>
    <w:rsid w:val="00444A8C"/>
    <w:rsid w:val="00492E5E"/>
    <w:rsid w:val="004B3873"/>
    <w:rsid w:val="004B6A1F"/>
    <w:rsid w:val="004C6AC6"/>
    <w:rsid w:val="004E7724"/>
    <w:rsid w:val="00537C10"/>
    <w:rsid w:val="005807EA"/>
    <w:rsid w:val="00593404"/>
    <w:rsid w:val="005F796C"/>
    <w:rsid w:val="00657D49"/>
    <w:rsid w:val="00667DD9"/>
    <w:rsid w:val="006C242A"/>
    <w:rsid w:val="006D3444"/>
    <w:rsid w:val="006F5E53"/>
    <w:rsid w:val="0070275B"/>
    <w:rsid w:val="00705CDC"/>
    <w:rsid w:val="0072529B"/>
    <w:rsid w:val="0076609B"/>
    <w:rsid w:val="00766DAC"/>
    <w:rsid w:val="007A3DA4"/>
    <w:rsid w:val="00860DFC"/>
    <w:rsid w:val="008828A0"/>
    <w:rsid w:val="008F6ECF"/>
    <w:rsid w:val="00947E45"/>
    <w:rsid w:val="009709D4"/>
    <w:rsid w:val="00A7649E"/>
    <w:rsid w:val="00B112AE"/>
    <w:rsid w:val="00B27346"/>
    <w:rsid w:val="00B62B5C"/>
    <w:rsid w:val="00BF3E2B"/>
    <w:rsid w:val="00C82AE0"/>
    <w:rsid w:val="00CC3FA3"/>
    <w:rsid w:val="00CD7EE0"/>
    <w:rsid w:val="00DA3801"/>
    <w:rsid w:val="00DB7C21"/>
    <w:rsid w:val="00DC0F2F"/>
    <w:rsid w:val="00DE5D8C"/>
    <w:rsid w:val="00EA13E7"/>
    <w:rsid w:val="00EC6218"/>
    <w:rsid w:val="00F10607"/>
    <w:rsid w:val="00F22056"/>
    <w:rsid w:val="00FA2B4C"/>
    <w:rsid w:val="00FA4452"/>
    <w:rsid w:val="00FA4BBF"/>
    <w:rsid w:val="00FD4915"/>
    <w:rsid w:val="00FE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181ACC"/>
  <w15:docId w15:val="{A0E68C9C-A20D-424B-B63F-C6C4F122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5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7E5D"/>
  </w:style>
  <w:style w:type="paragraph" w:styleId="BalloonText">
    <w:name w:val="Balloon Text"/>
    <w:basedOn w:val="Normal"/>
    <w:link w:val="BalloonTextChar"/>
    <w:uiPriority w:val="99"/>
    <w:semiHidden/>
    <w:rsid w:val="00EC6218"/>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EC6218"/>
    <w:rPr>
      <w:rFonts w:ascii="Times New Roman" w:hAnsi="Times New Roman" w:cs="Times New Roman"/>
      <w:sz w:val="18"/>
      <w:szCs w:val="18"/>
    </w:rPr>
  </w:style>
  <w:style w:type="character" w:styleId="Hyperlink">
    <w:name w:val="Hyperlink"/>
    <w:basedOn w:val="DefaultParagraphFont"/>
    <w:uiPriority w:val="99"/>
    <w:rsid w:val="00284BDE"/>
    <w:rPr>
      <w:rFonts w:cs="Times New Roman"/>
      <w:color w:val="0000FF"/>
      <w:u w:val="single"/>
    </w:rPr>
  </w:style>
  <w:style w:type="paragraph" w:styleId="BodyTextIndent2">
    <w:name w:val="Body Text Indent 2"/>
    <w:basedOn w:val="Normal"/>
    <w:link w:val="BodyTextIndent2Char"/>
    <w:uiPriority w:val="99"/>
    <w:rsid w:val="00284BDE"/>
    <w:pPr>
      <w:widowControl/>
      <w:ind w:left="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locked/>
    <w:rsid w:val="00284BDE"/>
    <w:rPr>
      <w:rFonts w:ascii="Times New Roman" w:hAnsi="Times New Roman" w:cs="Times New Roman"/>
      <w:sz w:val="20"/>
      <w:szCs w:val="20"/>
    </w:rPr>
  </w:style>
  <w:style w:type="paragraph" w:styleId="BodyTextIndent3">
    <w:name w:val="Body Text Indent 3"/>
    <w:basedOn w:val="Normal"/>
    <w:link w:val="BodyTextIndent3Char"/>
    <w:uiPriority w:val="99"/>
    <w:rsid w:val="00284BDE"/>
    <w:pPr>
      <w:widowControl/>
      <w:ind w:left="36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locked/>
    <w:rsid w:val="00284BDE"/>
    <w:rPr>
      <w:rFonts w:ascii="Times New Roman" w:hAnsi="Times New Roman" w:cs="Times New Roman"/>
      <w:sz w:val="20"/>
      <w:szCs w:val="20"/>
    </w:rPr>
  </w:style>
  <w:style w:type="paragraph" w:styleId="BodyTextIndent">
    <w:name w:val="Body Text Indent"/>
    <w:basedOn w:val="Normal"/>
    <w:link w:val="BodyTextIndentChar"/>
    <w:uiPriority w:val="99"/>
    <w:rsid w:val="00284BDE"/>
    <w:pPr>
      <w:spacing w:after="120"/>
      <w:ind w:left="360"/>
    </w:pPr>
  </w:style>
  <w:style w:type="character" w:customStyle="1" w:styleId="BodyTextIndentChar">
    <w:name w:val="Body Text Indent Char"/>
    <w:basedOn w:val="DefaultParagraphFont"/>
    <w:link w:val="BodyTextIndent"/>
    <w:uiPriority w:val="99"/>
    <w:locked/>
    <w:rsid w:val="00284BDE"/>
    <w:rPr>
      <w:rFonts w:cs="Times New Roman"/>
    </w:rPr>
  </w:style>
  <w:style w:type="paragraph" w:styleId="BodyText">
    <w:name w:val="Body Text"/>
    <w:basedOn w:val="Normal"/>
    <w:link w:val="BodyTextChar"/>
    <w:uiPriority w:val="99"/>
    <w:rsid w:val="00284BDE"/>
    <w:pPr>
      <w:spacing w:after="120"/>
    </w:pPr>
  </w:style>
  <w:style w:type="character" w:customStyle="1" w:styleId="BodyTextChar">
    <w:name w:val="Body Text Char"/>
    <w:basedOn w:val="DefaultParagraphFont"/>
    <w:link w:val="BodyText"/>
    <w:uiPriority w:val="99"/>
    <w:locked/>
    <w:rsid w:val="00284BDE"/>
    <w:rPr>
      <w:rFonts w:cs="Times New Roman"/>
    </w:rPr>
  </w:style>
  <w:style w:type="character" w:customStyle="1" w:styleId="apple-converted-space">
    <w:name w:val="apple-converted-space"/>
    <w:basedOn w:val="DefaultParagraphFont"/>
    <w:uiPriority w:val="99"/>
    <w:rsid w:val="00284BDE"/>
    <w:rPr>
      <w:rFonts w:cs="Times New Roman"/>
    </w:rPr>
  </w:style>
  <w:style w:type="character" w:customStyle="1" w:styleId="il">
    <w:name w:val="il"/>
    <w:basedOn w:val="DefaultParagraphFont"/>
    <w:uiPriority w:val="99"/>
    <w:rsid w:val="00284BDE"/>
    <w:rPr>
      <w:rFonts w:cs="Times New Roman"/>
    </w:rPr>
  </w:style>
  <w:style w:type="paragraph" w:customStyle="1" w:styleId="DataField11pt-Single">
    <w:name w:val="Data Field 11pt-Single"/>
    <w:basedOn w:val="Normal"/>
    <w:link w:val="DataField11pt-SingleChar"/>
    <w:uiPriority w:val="99"/>
    <w:rsid w:val="00284BDE"/>
    <w:pPr>
      <w:widowControl/>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uiPriority w:val="99"/>
    <w:locked/>
    <w:rsid w:val="00284BDE"/>
    <w:rPr>
      <w:rFonts w:ascii="Arial" w:hAnsi="Arial" w:cs="Arial"/>
      <w:sz w:val="20"/>
      <w:szCs w:val="20"/>
    </w:rPr>
  </w:style>
  <w:style w:type="character" w:styleId="Strong">
    <w:name w:val="Strong"/>
    <w:basedOn w:val="DefaultParagraphFont"/>
    <w:uiPriority w:val="99"/>
    <w:qFormat/>
    <w:rsid w:val="00284BDE"/>
    <w:rPr>
      <w:rFonts w:cs="Times New Roman"/>
      <w:b/>
      <w:bCs/>
    </w:rPr>
  </w:style>
  <w:style w:type="character" w:styleId="FollowedHyperlink">
    <w:name w:val="FollowedHyperlink"/>
    <w:basedOn w:val="DefaultParagraphFont"/>
    <w:uiPriority w:val="99"/>
    <w:semiHidden/>
    <w:rsid w:val="00135DDD"/>
    <w:rPr>
      <w:rFonts w:cs="Times New Roman"/>
      <w:color w:val="954F72"/>
      <w:u w:val="single"/>
    </w:rPr>
  </w:style>
  <w:style w:type="character" w:customStyle="1" w:styleId="UnresolvedMention1">
    <w:name w:val="Unresolved Mention1"/>
    <w:basedOn w:val="DefaultParagraphFont"/>
    <w:uiPriority w:val="99"/>
    <w:semiHidden/>
    <w:rsid w:val="00537C10"/>
    <w:rPr>
      <w:rFonts w:cs="Times New Roman"/>
      <w:color w:val="605E5C"/>
      <w:shd w:val="clear" w:color="auto" w:fill="E1DFDD"/>
    </w:rPr>
  </w:style>
  <w:style w:type="paragraph" w:styleId="Footer">
    <w:name w:val="footer"/>
    <w:basedOn w:val="Normal"/>
    <w:link w:val="FooterChar"/>
    <w:uiPriority w:val="99"/>
    <w:rsid w:val="00537C10"/>
    <w:pPr>
      <w:tabs>
        <w:tab w:val="center" w:pos="4680"/>
        <w:tab w:val="right" w:pos="9360"/>
      </w:tabs>
    </w:pPr>
  </w:style>
  <w:style w:type="character" w:customStyle="1" w:styleId="FooterChar">
    <w:name w:val="Footer Char"/>
    <w:basedOn w:val="DefaultParagraphFont"/>
    <w:link w:val="Footer"/>
    <w:uiPriority w:val="99"/>
    <w:locked/>
    <w:rsid w:val="00537C10"/>
    <w:rPr>
      <w:rFonts w:cs="Times New Roman"/>
    </w:rPr>
  </w:style>
  <w:style w:type="character" w:styleId="PageNumber">
    <w:name w:val="page number"/>
    <w:basedOn w:val="DefaultParagraphFont"/>
    <w:uiPriority w:val="99"/>
    <w:semiHidden/>
    <w:rsid w:val="00537C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4681">
      <w:marLeft w:val="0"/>
      <w:marRight w:val="0"/>
      <w:marTop w:val="0"/>
      <w:marBottom w:val="0"/>
      <w:divBdr>
        <w:top w:val="none" w:sz="0" w:space="0" w:color="auto"/>
        <w:left w:val="none" w:sz="0" w:space="0" w:color="auto"/>
        <w:bottom w:val="none" w:sz="0" w:space="0" w:color="auto"/>
        <w:right w:val="none" w:sz="0" w:space="0" w:color="auto"/>
      </w:divBdr>
    </w:div>
    <w:div w:id="81534682">
      <w:marLeft w:val="0"/>
      <w:marRight w:val="0"/>
      <w:marTop w:val="0"/>
      <w:marBottom w:val="0"/>
      <w:divBdr>
        <w:top w:val="none" w:sz="0" w:space="0" w:color="auto"/>
        <w:left w:val="none" w:sz="0" w:space="0" w:color="auto"/>
        <w:bottom w:val="none" w:sz="0" w:space="0" w:color="auto"/>
        <w:right w:val="none" w:sz="0" w:space="0" w:color="auto"/>
      </w:divBdr>
    </w:div>
    <w:div w:id="81534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badie2@unl.ed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ly.com/philly/news/special_packages/Puerto_Ricos_solution_to_heroin_crisis_one-way_tickets_to_Phill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80/10826084.2017.1400562" TargetMode="External"/><Relationship Id="rId4" Type="http://schemas.openxmlformats.org/officeDocument/2006/relationships/webSettings" Target="webSettings.xml"/><Relationship Id="rId9" Type="http://schemas.openxmlformats.org/officeDocument/2006/relationships/hyperlink" Target="http://robertoabadi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02B64EB60AE479E5C4845E8B91D91" ma:contentTypeVersion="12" ma:contentTypeDescription="Create a new document." ma:contentTypeScope="" ma:versionID="a5626a0aecf8ae23650e959c661aa9bc">
  <xsd:schema xmlns:xsd="http://www.w3.org/2001/XMLSchema" xmlns:xs="http://www.w3.org/2001/XMLSchema" xmlns:p="http://schemas.microsoft.com/office/2006/metadata/properties" xmlns:ns2="ecf963ec-5b10-4f18-bfb5-2dc312e1b173" xmlns:ns3="f7b133fa-7df2-459f-afe5-45a3318d542a" targetNamespace="http://schemas.microsoft.com/office/2006/metadata/properties" ma:root="true" ma:fieldsID="4869251696de28fa10bad908a7bc7585" ns2:_="" ns3:_="">
    <xsd:import namespace="ecf963ec-5b10-4f18-bfb5-2dc312e1b173"/>
    <xsd:import namespace="f7b133fa-7df2-459f-afe5-45a3318d54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63ec-5b10-4f18-bfb5-2dc312e1b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133fa-7df2-459f-afe5-45a3318d54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291F5-2651-4CFC-9739-95FDD0B58221}"/>
</file>

<file path=customXml/itemProps2.xml><?xml version="1.0" encoding="utf-8"?>
<ds:datastoreItem xmlns:ds="http://schemas.openxmlformats.org/officeDocument/2006/customXml" ds:itemID="{17909DD6-8FF4-47DB-A2C6-23E3860CCA55}"/>
</file>

<file path=customXml/itemProps3.xml><?xml version="1.0" encoding="utf-8"?>
<ds:datastoreItem xmlns:ds="http://schemas.openxmlformats.org/officeDocument/2006/customXml" ds:itemID="{6564662B-BF20-4D09-88AA-30DE757E5440}"/>
</file>

<file path=docProps/app.xml><?xml version="1.0" encoding="utf-8"?>
<Properties xmlns="http://schemas.openxmlformats.org/officeDocument/2006/extended-properties" xmlns:vt="http://schemas.openxmlformats.org/officeDocument/2006/docPropsVTypes">
  <Template>Normal.dotm</Template>
  <TotalTime>5</TotalTime>
  <Pages>12</Pages>
  <Words>3206</Words>
  <Characters>18342</Characters>
  <Application>Microsoft Office Word</Application>
  <DocSecurity>0</DocSecurity>
  <Lines>382</Lines>
  <Paragraphs>127</Paragraphs>
  <ScaleCrop>false</ScaleCrop>
  <Company>University of Nebraska - Lincoln</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 Bickert</dc:creator>
  <cp:keywords/>
  <dc:description/>
  <cp:lastModifiedBy>Author</cp:lastModifiedBy>
  <cp:revision>2</cp:revision>
  <dcterms:created xsi:type="dcterms:W3CDTF">2021-10-01T13:31:00Z</dcterms:created>
  <dcterms:modified xsi:type="dcterms:W3CDTF">2021-10-01T13:31:00Z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0x0101004D202B64EB60AE479E5C4845E8B91D91</vt:lpwstr>
  </property>
</Properties>
</file>